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15E0" w14:textId="77777777" w:rsidR="00545183" w:rsidRPr="00C803F3" w:rsidRDefault="00545183" w:rsidP="007A4896"/>
    <w:bookmarkStart w:id="0" w:name="Title" w:displacedByCustomXml="next"/>
    <w:sdt>
      <w:sdtPr>
        <w:alias w:val="Title"/>
        <w:tag w:val="Title"/>
        <w:id w:val="1323468504"/>
        <w:placeholder>
          <w:docPart w:val="ADD91953B34744E394D056CBBB821BBE"/>
        </w:placeholder>
        <w:text w:multiLine="1"/>
      </w:sdtPr>
      <w:sdtEndPr/>
      <w:sdtContent>
        <w:p w14:paraId="04B42026" w14:textId="2C3FF85E" w:rsidR="00545183" w:rsidRPr="00C803F3" w:rsidRDefault="00176111" w:rsidP="007A4896">
          <w:pPr>
            <w:pStyle w:val="Title1"/>
          </w:pPr>
          <w:r>
            <w:t>City Regions</w:t>
          </w:r>
          <w:r w:rsidR="00545183">
            <w:t xml:space="preserve"> Board Annual Report</w:t>
          </w:r>
        </w:p>
      </w:sdtContent>
    </w:sdt>
    <w:bookmarkEnd w:id="0" w:displacedByCustomXml="prev"/>
    <w:sdt>
      <w:sdtPr>
        <w:rPr>
          <w:rStyle w:val="Style6"/>
        </w:rPr>
        <w:alias w:val="Purpose of report"/>
        <w:tag w:val="Purpose of report"/>
        <w:id w:val="-783727919"/>
        <w:placeholder>
          <w:docPart w:val="4D901DEBCE1A40C798363AC200EE9A65"/>
        </w:placeholder>
      </w:sdtPr>
      <w:sdtEndPr>
        <w:rPr>
          <w:rStyle w:val="Style6"/>
        </w:rPr>
      </w:sdtEndPr>
      <w:sdtContent>
        <w:p w14:paraId="3969C5F9" w14:textId="77777777" w:rsidR="00545183" w:rsidRPr="00A627DD" w:rsidRDefault="00545183" w:rsidP="007A4896">
          <w:pPr>
            <w:ind w:left="0" w:firstLine="0"/>
          </w:pPr>
          <w:r w:rsidRPr="00C803F3">
            <w:rPr>
              <w:rStyle w:val="Style6"/>
            </w:rPr>
            <w:t>Purpose of report</w:t>
          </w:r>
        </w:p>
      </w:sdtContent>
    </w:sdt>
    <w:sdt>
      <w:sdtPr>
        <w:rPr>
          <w:rStyle w:val="Title3Char"/>
        </w:rPr>
        <w:alias w:val="Purpose of report"/>
        <w:tag w:val="Purpose of report"/>
        <w:id w:val="796033656"/>
        <w:placeholder>
          <w:docPart w:val="D1BF6FE120DF4C2CA63D582D6C9DEC37"/>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5BC30C2" w14:textId="0665FA9B" w:rsidR="00545183" w:rsidRPr="00C803F3" w:rsidRDefault="00545183" w:rsidP="3075338C">
          <w:pPr>
            <w:ind w:left="0" w:firstLine="0"/>
            <w:rPr>
              <w:rStyle w:val="Title3Char"/>
            </w:rPr>
          </w:pPr>
          <w:r w:rsidRPr="3075338C">
            <w:rPr>
              <w:rStyle w:val="Title3Char"/>
            </w:rPr>
            <w:t>For information.</w:t>
          </w:r>
        </w:p>
      </w:sdtContent>
    </w:sdt>
    <w:sdt>
      <w:sdtPr>
        <w:rPr>
          <w:rStyle w:val="Style6"/>
        </w:rPr>
        <w:id w:val="911819474"/>
        <w:placeholder>
          <w:docPart w:val="B19EF94A949A4E05BA4D346073E30639"/>
        </w:placeholder>
      </w:sdtPr>
      <w:sdtEndPr>
        <w:rPr>
          <w:rStyle w:val="Style6"/>
        </w:rPr>
      </w:sdtEndPr>
      <w:sdtContent>
        <w:p w14:paraId="6FA72D09" w14:textId="77777777" w:rsidR="00545183" w:rsidRPr="00A627DD" w:rsidRDefault="00545183" w:rsidP="007A4896">
          <w:pPr>
            <w:ind w:left="0" w:firstLine="0"/>
          </w:pPr>
          <w:r w:rsidRPr="00C803F3">
            <w:rPr>
              <w:rStyle w:val="Style6"/>
            </w:rPr>
            <w:t>Summary</w:t>
          </w:r>
        </w:p>
      </w:sdtContent>
    </w:sdt>
    <w:p w14:paraId="7B7792B3" w14:textId="284577A9" w:rsidR="00545183" w:rsidRDefault="00545183" w:rsidP="00545183">
      <w:pPr>
        <w:pStyle w:val="Title3"/>
      </w:pPr>
      <w:r>
        <w:t>This report summarises the Board’s activity over the past year</w:t>
      </w:r>
      <w:r w:rsidR="002E14D0">
        <w:t xml:space="preserve"> and will be </w:t>
      </w:r>
      <w:r w:rsidR="00F00D0E">
        <w:t>presented</w:t>
      </w:r>
      <w:r w:rsidR="002E14D0">
        <w:t xml:space="preserve"> to the LGA Executive Advisory Board</w:t>
      </w:r>
      <w:r w:rsidR="00D67B70">
        <w:t xml:space="preserve">, alongside reports from all the LGA Boards, </w:t>
      </w:r>
      <w:r w:rsidR="00F00D0E">
        <w:t>at</w:t>
      </w:r>
      <w:r w:rsidR="00D67B70">
        <w:t xml:space="preserve"> its July meeting</w:t>
      </w:r>
      <w:r>
        <w:t xml:space="preserve">. It sets out key achievements in relation to the priorities for the </w:t>
      </w:r>
      <w:r w:rsidR="00176111">
        <w:rPr>
          <w:b/>
          <w:bCs/>
        </w:rPr>
        <w:t>City Regions Board</w:t>
      </w:r>
      <w:r>
        <w:t xml:space="preserve"> in 202</w:t>
      </w:r>
      <w:r w:rsidR="00C2611E">
        <w:t>1</w:t>
      </w:r>
      <w:r>
        <w:t>/2</w:t>
      </w:r>
      <w:r w:rsidR="00C2611E">
        <w:t>2</w:t>
      </w:r>
      <w:r>
        <w:t xml:space="preserve"> and looks forward to next year’s priorities. </w:t>
      </w:r>
    </w:p>
    <w:p w14:paraId="063D8130" w14:textId="77777777" w:rsidR="00545183" w:rsidRPr="00F56CEF" w:rsidRDefault="00545183" w:rsidP="00545183">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70A9B81F" w14:textId="77777777" w:rsidR="00545183" w:rsidRDefault="00545183" w:rsidP="00545183">
      <w:pPr>
        <w:pStyle w:val="Title3"/>
      </w:pPr>
      <w:r w:rsidRPr="00C803F3">
        <w:rPr>
          <w:noProof/>
          <w:lang w:val="en-US"/>
        </w:rPr>
        <mc:AlternateContent>
          <mc:Choice Requires="wps">
            <w:drawing>
              <wp:anchor distT="0" distB="0" distL="114300" distR="114300" simplePos="0" relativeHeight="251658240" behindDoc="0" locked="0" layoutInCell="1" allowOverlap="1" wp14:anchorId="6729568B" wp14:editId="486CFBDA">
                <wp:simplePos x="0" y="0"/>
                <wp:positionH relativeFrom="margin">
                  <wp:align>right</wp:align>
                </wp:positionH>
                <wp:positionV relativeFrom="paragraph">
                  <wp:posOffset>223647</wp:posOffset>
                </wp:positionV>
                <wp:extent cx="5705475" cy="1819746"/>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819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E928FCE27BF04BFDB2870FFA3F5EC53E"/>
                              </w:placeholder>
                            </w:sdtPr>
                            <w:sdtEndPr>
                              <w:rPr>
                                <w:rStyle w:val="Style6"/>
                              </w:rPr>
                            </w:sdtEndPr>
                            <w:sdtContent>
                              <w:p w14:paraId="31F8E90A" w14:textId="77777777" w:rsidR="00545183" w:rsidRPr="00A627DD" w:rsidRDefault="00545183" w:rsidP="00545183">
                                <w:pPr>
                                  <w:ind w:left="0" w:firstLine="0"/>
                                </w:pPr>
                                <w:r w:rsidRPr="00C803F3">
                                  <w:rPr>
                                    <w:rStyle w:val="Style6"/>
                                  </w:rPr>
                                  <w:t>Recommendation/s</w:t>
                                </w:r>
                              </w:p>
                            </w:sdtContent>
                          </w:sdt>
                          <w:p w14:paraId="3510F5C8" w14:textId="516E2847" w:rsidR="00545183" w:rsidRDefault="00545183" w:rsidP="00545183">
                            <w:pPr>
                              <w:pStyle w:val="Title3"/>
                            </w:pPr>
                            <w:r>
                              <w:t xml:space="preserve">Members are invited to: </w:t>
                            </w:r>
                          </w:p>
                          <w:p w14:paraId="0A0C0855" w14:textId="0B97A335" w:rsidR="00545183" w:rsidRDefault="00545183" w:rsidP="00545183">
                            <w:pPr>
                              <w:pStyle w:val="Title3"/>
                              <w:numPr>
                                <w:ilvl w:val="0"/>
                                <w:numId w:val="9"/>
                              </w:numPr>
                            </w:pPr>
                            <w:r>
                              <w:t>Note the achievements against the board’s priorities for 202</w:t>
                            </w:r>
                            <w:r w:rsidR="00C2611E">
                              <w:t>1</w:t>
                            </w:r>
                            <w:r>
                              <w:t>/2</w:t>
                            </w:r>
                            <w:r w:rsidR="00C2611E">
                              <w:t>2</w:t>
                            </w:r>
                            <w:r>
                              <w:t xml:space="preserve">; and </w:t>
                            </w:r>
                          </w:p>
                          <w:p w14:paraId="5675EF5F" w14:textId="37FDC2C5" w:rsidR="00545183" w:rsidRPr="00545183" w:rsidRDefault="00545183" w:rsidP="00545183">
                            <w:pPr>
                              <w:pStyle w:val="Title3"/>
                              <w:numPr>
                                <w:ilvl w:val="0"/>
                                <w:numId w:val="9"/>
                              </w:numPr>
                            </w:pPr>
                            <w:r>
                              <w:t>Note the board’s proposed priority areas for 202</w:t>
                            </w:r>
                            <w:r w:rsidR="00C2611E">
                              <w:t>2</w:t>
                            </w:r>
                            <w:r>
                              <w:t>/2</w:t>
                            </w:r>
                            <w:r w:rsidR="00C2611E">
                              <w:t>3</w:t>
                            </w:r>
                          </w:p>
                          <w:p w14:paraId="66B1C8A1" w14:textId="77777777" w:rsidR="00545183" w:rsidRPr="00A627DD" w:rsidRDefault="001F1272" w:rsidP="00545183">
                            <w:pPr>
                              <w:ind w:left="0" w:firstLine="0"/>
                            </w:pPr>
                            <w:sdt>
                              <w:sdtPr>
                                <w:rPr>
                                  <w:rStyle w:val="Style6"/>
                                </w:rPr>
                                <w:alias w:val="Action/s"/>
                                <w:tag w:val="Action/s"/>
                                <w:id w:val="450136090"/>
                                <w:placeholder>
                                  <w:docPart w:val="F863839DC9CE408E85F115146DAC43B5"/>
                                </w:placeholder>
                              </w:sdtPr>
                              <w:sdtEndPr>
                                <w:rPr>
                                  <w:rStyle w:val="Style6"/>
                                </w:rPr>
                              </w:sdtEndPr>
                              <w:sdtContent>
                                <w:r w:rsidR="00545183" w:rsidRPr="00C803F3">
                                  <w:rPr>
                                    <w:rStyle w:val="Style6"/>
                                  </w:rPr>
                                  <w:t>Action/s</w:t>
                                </w:r>
                              </w:sdtContent>
                            </w:sdt>
                          </w:p>
                          <w:p w14:paraId="11776472" w14:textId="1B003034" w:rsidR="00545183" w:rsidRDefault="00545183" w:rsidP="00232E3A">
                            <w:pPr>
                              <w:pStyle w:val="Title3"/>
                            </w:pPr>
                            <w:r>
                              <w:t>Officers to take forward actions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9568B" id="_x0000_t202" coordsize="21600,21600" o:spt="202" path="m,l,21600r21600,l21600,xe">
                <v:stroke joinstyle="miter"/>
                <v:path gradientshapeok="t" o:connecttype="rect"/>
              </v:shapetype>
              <v:shape id="Text Box 1" o:spid="_x0000_s1026" type="#_x0000_t202" style="position:absolute;margin-left:398.05pt;margin-top:17.6pt;width:449.25pt;height:143.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E928FCE27BF04BFDB2870FFA3F5EC53E"/>
                        </w:placeholder>
                      </w:sdtPr>
                      <w:sdtEndPr>
                        <w:rPr>
                          <w:rStyle w:val="Style6"/>
                        </w:rPr>
                      </w:sdtEndPr>
                      <w:sdtContent>
                        <w:p w14:paraId="31F8E90A" w14:textId="77777777" w:rsidR="00545183" w:rsidRPr="00A627DD" w:rsidRDefault="00545183" w:rsidP="00545183">
                          <w:pPr>
                            <w:ind w:left="0" w:firstLine="0"/>
                          </w:pPr>
                          <w:r w:rsidRPr="00C803F3">
                            <w:rPr>
                              <w:rStyle w:val="Style6"/>
                            </w:rPr>
                            <w:t>Recommendation/s</w:t>
                          </w:r>
                        </w:p>
                      </w:sdtContent>
                    </w:sdt>
                    <w:p w14:paraId="3510F5C8" w14:textId="516E2847" w:rsidR="00545183" w:rsidRDefault="00545183" w:rsidP="00545183">
                      <w:pPr>
                        <w:pStyle w:val="Title3"/>
                      </w:pPr>
                      <w:r>
                        <w:t xml:space="preserve">Members are invited to: </w:t>
                      </w:r>
                    </w:p>
                    <w:p w14:paraId="0A0C0855" w14:textId="0B97A335" w:rsidR="00545183" w:rsidRDefault="00545183" w:rsidP="00545183">
                      <w:pPr>
                        <w:pStyle w:val="Title3"/>
                        <w:numPr>
                          <w:ilvl w:val="0"/>
                          <w:numId w:val="9"/>
                        </w:numPr>
                      </w:pPr>
                      <w:r>
                        <w:t>Note the achievements against the board’s priorities for 202</w:t>
                      </w:r>
                      <w:r w:rsidR="00C2611E">
                        <w:t>1</w:t>
                      </w:r>
                      <w:r>
                        <w:t>/2</w:t>
                      </w:r>
                      <w:r w:rsidR="00C2611E">
                        <w:t>2</w:t>
                      </w:r>
                      <w:r>
                        <w:t xml:space="preserve">; and </w:t>
                      </w:r>
                    </w:p>
                    <w:p w14:paraId="5675EF5F" w14:textId="37FDC2C5" w:rsidR="00545183" w:rsidRPr="00545183" w:rsidRDefault="00545183" w:rsidP="00545183">
                      <w:pPr>
                        <w:pStyle w:val="Title3"/>
                        <w:numPr>
                          <w:ilvl w:val="0"/>
                          <w:numId w:val="9"/>
                        </w:numPr>
                      </w:pPr>
                      <w:r>
                        <w:t>Note the board’s proposed priority areas for 202</w:t>
                      </w:r>
                      <w:r w:rsidR="00C2611E">
                        <w:t>2</w:t>
                      </w:r>
                      <w:r>
                        <w:t>/2</w:t>
                      </w:r>
                      <w:r w:rsidR="00C2611E">
                        <w:t>3</w:t>
                      </w:r>
                    </w:p>
                    <w:p w14:paraId="66B1C8A1" w14:textId="77777777" w:rsidR="00545183" w:rsidRPr="00A627DD" w:rsidRDefault="001F1272" w:rsidP="00545183">
                      <w:pPr>
                        <w:ind w:left="0" w:firstLine="0"/>
                      </w:pPr>
                      <w:sdt>
                        <w:sdtPr>
                          <w:rPr>
                            <w:rStyle w:val="Style6"/>
                          </w:rPr>
                          <w:alias w:val="Action/s"/>
                          <w:tag w:val="Action/s"/>
                          <w:id w:val="450136090"/>
                          <w:placeholder>
                            <w:docPart w:val="F863839DC9CE408E85F115146DAC43B5"/>
                          </w:placeholder>
                        </w:sdtPr>
                        <w:sdtEndPr>
                          <w:rPr>
                            <w:rStyle w:val="Style6"/>
                          </w:rPr>
                        </w:sdtEndPr>
                        <w:sdtContent>
                          <w:r w:rsidR="00545183" w:rsidRPr="00C803F3">
                            <w:rPr>
                              <w:rStyle w:val="Style6"/>
                            </w:rPr>
                            <w:t>Action/s</w:t>
                          </w:r>
                        </w:sdtContent>
                      </w:sdt>
                    </w:p>
                    <w:p w14:paraId="11776472" w14:textId="1B003034" w:rsidR="00545183" w:rsidRDefault="00545183" w:rsidP="00232E3A">
                      <w:pPr>
                        <w:pStyle w:val="Title3"/>
                      </w:pPr>
                      <w:r>
                        <w:t>Officers to take forward actions as appropriate.</w:t>
                      </w:r>
                    </w:p>
                  </w:txbxContent>
                </v:textbox>
                <w10:wrap anchorx="margin"/>
              </v:shape>
            </w:pict>
          </mc:Fallback>
        </mc:AlternateContent>
      </w:r>
    </w:p>
    <w:p w14:paraId="3A096244" w14:textId="77777777" w:rsidR="00545183" w:rsidRDefault="00545183" w:rsidP="00545183">
      <w:pPr>
        <w:pStyle w:val="Title3"/>
      </w:pPr>
    </w:p>
    <w:p w14:paraId="150BAA64" w14:textId="77777777" w:rsidR="00545183" w:rsidRDefault="00545183" w:rsidP="00545183">
      <w:pPr>
        <w:pStyle w:val="Title3"/>
      </w:pPr>
    </w:p>
    <w:p w14:paraId="7B947014" w14:textId="77777777" w:rsidR="00545183" w:rsidRDefault="00545183" w:rsidP="00545183">
      <w:pPr>
        <w:pStyle w:val="Title3"/>
      </w:pPr>
    </w:p>
    <w:p w14:paraId="089CA07C" w14:textId="77777777" w:rsidR="00545183" w:rsidRDefault="00545183" w:rsidP="00545183">
      <w:pPr>
        <w:pStyle w:val="Title3"/>
      </w:pPr>
    </w:p>
    <w:p w14:paraId="7BC57A34" w14:textId="77777777" w:rsidR="00545183" w:rsidRDefault="00545183" w:rsidP="00545183">
      <w:pPr>
        <w:pStyle w:val="Title3"/>
      </w:pPr>
    </w:p>
    <w:p w14:paraId="61EE0FD4" w14:textId="77777777" w:rsidR="00545183" w:rsidRDefault="00545183" w:rsidP="00545183">
      <w:pPr>
        <w:pStyle w:val="Title3"/>
      </w:pPr>
    </w:p>
    <w:p w14:paraId="04E22A6F" w14:textId="77777777" w:rsidR="00545183" w:rsidRDefault="00545183" w:rsidP="00545183">
      <w:pPr>
        <w:pStyle w:val="Title3"/>
      </w:pPr>
    </w:p>
    <w:p w14:paraId="41D26F76" w14:textId="77777777" w:rsidR="00545183" w:rsidRPr="0008144D" w:rsidRDefault="00545183" w:rsidP="00545183">
      <w:pPr>
        <w:pStyle w:val="Title3"/>
        <w:rPr>
          <w:sz w:val="6"/>
          <w:szCs w:val="6"/>
        </w:rPr>
      </w:pPr>
    </w:p>
    <w:p w14:paraId="410AD078" w14:textId="77777777" w:rsidR="00545183" w:rsidRPr="00C803F3" w:rsidRDefault="001F1272" w:rsidP="007A4896">
      <w:sdt>
        <w:sdtPr>
          <w:rPr>
            <w:rStyle w:val="Style2"/>
          </w:rPr>
          <w:id w:val="-1751574325"/>
          <w:lock w:val="contentLocked"/>
          <w:placeholder>
            <w:docPart w:val="D7FF6A961CFD4E61A625FD0679E6EE19"/>
          </w:placeholder>
        </w:sdtPr>
        <w:sdtEndPr>
          <w:rPr>
            <w:rStyle w:val="Style2"/>
          </w:rPr>
        </w:sdtEndPr>
        <w:sdtContent>
          <w:r w:rsidR="00545183">
            <w:rPr>
              <w:rStyle w:val="Style2"/>
            </w:rPr>
            <w:t>Contact officer:</w:t>
          </w:r>
        </w:sdtContent>
      </w:sdt>
      <w:r w:rsidR="00545183" w:rsidRPr="00A627DD">
        <w:tab/>
      </w:r>
      <w:r w:rsidR="00545183" w:rsidRPr="00A627DD">
        <w:tab/>
      </w:r>
      <w:sdt>
        <w:sdtPr>
          <w:alias w:val="Contact officer"/>
          <w:tag w:val="Contact officer"/>
          <w:id w:val="1986894198"/>
          <w:placeholder>
            <w:docPart w:val="2E7DF127056E4FDAAA2CF86ACDBF18E8"/>
          </w:placeholder>
          <w:text w:multiLine="1"/>
        </w:sdtPr>
        <w:sdtEndPr/>
        <w:sdtContent>
          <w:r w:rsidR="00545183">
            <w:t>Rebecca Cox</w:t>
          </w:r>
        </w:sdtContent>
      </w:sdt>
    </w:p>
    <w:p w14:paraId="56EC53D3" w14:textId="77777777" w:rsidR="00545183" w:rsidRDefault="001F1272" w:rsidP="007A4896">
      <w:sdt>
        <w:sdtPr>
          <w:rPr>
            <w:rStyle w:val="Style2"/>
          </w:rPr>
          <w:id w:val="1940027828"/>
          <w:lock w:val="contentLocked"/>
          <w:placeholder>
            <w:docPart w:val="FC6BFEB95E7346208B2D723C170E3135"/>
          </w:placeholder>
        </w:sdtPr>
        <w:sdtEndPr>
          <w:rPr>
            <w:rStyle w:val="Style2"/>
          </w:rPr>
        </w:sdtEndPr>
        <w:sdtContent>
          <w:r w:rsidR="00545183">
            <w:rPr>
              <w:rStyle w:val="Style2"/>
            </w:rPr>
            <w:t>Position:</w:t>
          </w:r>
        </w:sdtContent>
      </w:sdt>
      <w:r w:rsidR="00545183" w:rsidRPr="00A627DD">
        <w:tab/>
      </w:r>
      <w:r w:rsidR="00545183" w:rsidRPr="00A627DD">
        <w:tab/>
      </w:r>
      <w:r w:rsidR="00545183" w:rsidRPr="00A627DD">
        <w:tab/>
      </w:r>
      <w:sdt>
        <w:sdtPr>
          <w:alias w:val="Position"/>
          <w:tag w:val="Contact officer"/>
          <w:id w:val="2049946449"/>
          <w:placeholder>
            <w:docPart w:val="FE1E3D50E957422BAB8FB791C28CF0E9"/>
          </w:placeholder>
          <w:text w:multiLine="1"/>
        </w:sdtPr>
        <w:sdtEndPr/>
        <w:sdtContent>
          <w:r w:rsidR="00545183">
            <w:t>Principal Policy Adviser</w:t>
          </w:r>
        </w:sdtContent>
      </w:sdt>
    </w:p>
    <w:p w14:paraId="4358A363" w14:textId="77777777" w:rsidR="00545183" w:rsidRDefault="001F1272" w:rsidP="007A4896">
      <w:sdt>
        <w:sdtPr>
          <w:rPr>
            <w:rStyle w:val="Style2"/>
          </w:rPr>
          <w:id w:val="1040625228"/>
          <w:lock w:val="contentLocked"/>
          <w:placeholder>
            <w:docPart w:val="0A108BFB0E6741FEB578DE6367317FC2"/>
          </w:placeholder>
        </w:sdtPr>
        <w:sdtEndPr>
          <w:rPr>
            <w:rStyle w:val="Style2"/>
          </w:rPr>
        </w:sdtEndPr>
        <w:sdtContent>
          <w:r w:rsidR="00545183">
            <w:rPr>
              <w:rStyle w:val="Style2"/>
            </w:rPr>
            <w:t>Phone no:</w:t>
          </w:r>
        </w:sdtContent>
      </w:sdt>
      <w:r w:rsidR="00545183" w:rsidRPr="00A627DD">
        <w:tab/>
      </w:r>
      <w:r w:rsidR="00545183" w:rsidRPr="00A627DD">
        <w:tab/>
      </w:r>
      <w:r w:rsidR="00545183" w:rsidRPr="00A627DD">
        <w:tab/>
      </w:r>
      <w:sdt>
        <w:sdtPr>
          <w:alias w:val="Phone no."/>
          <w:tag w:val="Contact officer"/>
          <w:id w:val="313611300"/>
          <w:placeholder>
            <w:docPart w:val="20381E02ECCD4105A2143C9F42304AAE"/>
          </w:placeholder>
          <w:text w:multiLine="1"/>
        </w:sdtPr>
        <w:sdtEndPr/>
        <w:sdtContent>
          <w:r w:rsidR="00545183" w:rsidRPr="00C803F3">
            <w:t xml:space="preserve">0207 </w:t>
          </w:r>
          <w:r w:rsidR="00545183">
            <w:t>187 7384</w:t>
          </w:r>
        </w:sdtContent>
      </w:sdt>
      <w:r w:rsidR="00545183" w:rsidRPr="00B5377C">
        <w:t xml:space="preserve"> </w:t>
      </w:r>
    </w:p>
    <w:p w14:paraId="3A80EFB9" w14:textId="77777777" w:rsidR="00545183" w:rsidRDefault="001F1272" w:rsidP="00545183">
      <w:pPr>
        <w:pStyle w:val="Title3"/>
      </w:pPr>
      <w:sdt>
        <w:sdtPr>
          <w:rPr>
            <w:rStyle w:val="Style2"/>
          </w:rPr>
          <w:id w:val="614409820"/>
          <w:lock w:val="contentLocked"/>
          <w:placeholder>
            <w:docPart w:val="C9BCF0315B5746E4BA936B6306428E3F"/>
          </w:placeholder>
        </w:sdtPr>
        <w:sdtEndPr>
          <w:rPr>
            <w:rStyle w:val="Style2"/>
          </w:rPr>
        </w:sdtEndPr>
        <w:sdtContent>
          <w:r w:rsidR="00545183">
            <w:rPr>
              <w:rStyle w:val="Style2"/>
            </w:rPr>
            <w:t>Email:</w:t>
          </w:r>
        </w:sdtContent>
      </w:sdt>
      <w:r w:rsidR="00545183" w:rsidRPr="00A627DD">
        <w:tab/>
      </w:r>
      <w:r w:rsidR="00545183" w:rsidRPr="00A627DD">
        <w:tab/>
      </w:r>
      <w:r w:rsidR="00545183" w:rsidRPr="00A627DD">
        <w:tab/>
      </w:r>
      <w:r w:rsidR="00545183" w:rsidRPr="00A627DD">
        <w:tab/>
      </w:r>
      <w:sdt>
        <w:sdtPr>
          <w:alias w:val="Email"/>
          <w:tag w:val="Contact officer"/>
          <w:id w:val="-312794763"/>
          <w:placeholder>
            <w:docPart w:val="5815396D4E0B44279BAF0D895743149F"/>
          </w:placeholder>
          <w:text w:multiLine="1"/>
        </w:sdtPr>
        <w:sdtEndPr/>
        <w:sdtContent>
          <w:r w:rsidR="00545183">
            <w:t>rebecca.cox</w:t>
          </w:r>
          <w:r w:rsidR="00545183" w:rsidRPr="00C803F3">
            <w:t>@local.gov.uk</w:t>
          </w:r>
        </w:sdtContent>
      </w:sdt>
    </w:p>
    <w:p w14:paraId="7F794F1D" w14:textId="1D25D3F0" w:rsidR="00545183" w:rsidRDefault="00545183" w:rsidP="00545183">
      <w:pPr>
        <w:pStyle w:val="Title3"/>
      </w:pPr>
    </w:p>
    <w:p w14:paraId="4F40715B" w14:textId="7649A1B9" w:rsidR="00C2611E" w:rsidRDefault="00C2611E" w:rsidP="00545183">
      <w:pPr>
        <w:pStyle w:val="Title3"/>
      </w:pPr>
    </w:p>
    <w:p w14:paraId="01CE251B" w14:textId="5C7229B0" w:rsidR="00C2611E" w:rsidRDefault="00C2611E" w:rsidP="00545183">
      <w:pPr>
        <w:pStyle w:val="Title3"/>
      </w:pPr>
    </w:p>
    <w:p w14:paraId="22B63D94" w14:textId="77777777" w:rsidR="00C2611E" w:rsidRDefault="00C2611E" w:rsidP="00545183">
      <w:pPr>
        <w:pStyle w:val="Title3"/>
      </w:pPr>
    </w:p>
    <w:p w14:paraId="2DDDEF0B" w14:textId="4E04EA5B" w:rsidR="007F4B88" w:rsidRDefault="007F4B88" w:rsidP="00545183">
      <w:pPr>
        <w:pStyle w:val="Title3"/>
      </w:pPr>
    </w:p>
    <w:p w14:paraId="2D9F8F15" w14:textId="77777777" w:rsidR="0008144D" w:rsidRPr="001F1272" w:rsidRDefault="0008144D" w:rsidP="00545183">
      <w:pPr>
        <w:pStyle w:val="Title3"/>
        <w:rPr>
          <w:sz w:val="12"/>
          <w:szCs w:val="12"/>
        </w:rPr>
      </w:pPr>
    </w:p>
    <w:p w14:paraId="6BDD139A" w14:textId="03D0DEA0" w:rsidR="00545183" w:rsidRDefault="00545183" w:rsidP="007A4896">
      <w:pPr>
        <w:pStyle w:val="Title1"/>
      </w:pPr>
      <w:r>
        <w:fldChar w:fldCharType="begin"/>
      </w:r>
      <w:r>
        <w:instrText xml:space="preserve"> REF  Title \h  \* MERGEFORMAT </w:instrText>
      </w:r>
      <w:r>
        <w:fldChar w:fldCharType="separate"/>
      </w:r>
      <w:sdt>
        <w:sdtPr>
          <w:rPr>
            <w:rFonts w:cs="Arial"/>
          </w:rPr>
          <w:alias w:val="Title"/>
          <w:tag w:val="Title"/>
          <w:id w:val="1874719367"/>
          <w:placeholder>
            <w:docPart w:val="D1C0505C35794754B9D07D9D92AF9D16"/>
          </w:placeholder>
          <w:text w:multiLine="1"/>
        </w:sdtPr>
        <w:sdtEndPr/>
        <w:sdtContent>
          <w:r w:rsidR="00176111">
            <w:rPr>
              <w:rFonts w:cs="Arial"/>
            </w:rPr>
            <w:t>City Regions</w:t>
          </w:r>
          <w:r w:rsidR="00E65E4A" w:rsidRPr="00E65E4A">
            <w:rPr>
              <w:rFonts w:cs="Arial"/>
            </w:rPr>
            <w:t xml:space="preserve"> Board Annual Report</w:t>
          </w:r>
        </w:sdtContent>
      </w:sdt>
      <w:r>
        <w:fldChar w:fldCharType="end"/>
      </w:r>
    </w:p>
    <w:p w14:paraId="65F1BBDC" w14:textId="77777777" w:rsidR="00545183" w:rsidRPr="0008704D" w:rsidRDefault="001F1272" w:rsidP="007A4896">
      <w:pPr>
        <w:rPr>
          <w:rStyle w:val="ReportTemplate"/>
        </w:rPr>
      </w:pPr>
      <w:sdt>
        <w:sdtPr>
          <w:rPr>
            <w:rStyle w:val="Style6"/>
          </w:rPr>
          <w:alias w:val="Background"/>
          <w:tag w:val="Background"/>
          <w:id w:val="-1335600510"/>
          <w:placeholder>
            <w:docPart w:val="9270161D5C414114931E9507D8B61228"/>
          </w:placeholder>
        </w:sdtPr>
        <w:sdtEndPr>
          <w:rPr>
            <w:rStyle w:val="Style6"/>
          </w:rPr>
        </w:sdtEndPr>
        <w:sdtContent>
          <w:r w:rsidR="00545183" w:rsidRPr="0008704D">
            <w:rPr>
              <w:rStyle w:val="Style6"/>
            </w:rPr>
            <w:t>Background</w:t>
          </w:r>
        </w:sdtContent>
      </w:sdt>
    </w:p>
    <w:p w14:paraId="05C0E375" w14:textId="2D2A27A2" w:rsidR="00545183" w:rsidRPr="0008704D" w:rsidRDefault="00545183" w:rsidP="007A4896">
      <w:pPr>
        <w:pStyle w:val="ListParagraph"/>
        <w:rPr>
          <w:rStyle w:val="ReportTemplate"/>
        </w:rPr>
      </w:pPr>
      <w:r w:rsidRPr="0008704D">
        <w:t xml:space="preserve">The </w:t>
      </w:r>
      <w:r w:rsidR="00176111">
        <w:t>City Regions Board</w:t>
      </w:r>
      <w:r w:rsidRPr="0008704D">
        <w:t xml:space="preserve"> was created to provide a clear voice and resource for non-metropolitan authorities within the LGA.</w:t>
      </w:r>
      <w:r w:rsidRPr="0008704D">
        <w:br/>
      </w:r>
    </w:p>
    <w:p w14:paraId="3A52605B" w14:textId="32DCDCDD" w:rsidR="00545183" w:rsidRPr="0008704D" w:rsidRDefault="00545183" w:rsidP="00D92AE6">
      <w:pPr>
        <w:pStyle w:val="ListParagraph"/>
        <w:rPr>
          <w:rStyle w:val="ReportTemplate"/>
        </w:rPr>
      </w:pPr>
      <w:r w:rsidRPr="0008704D">
        <w:t>Members are asked to consider the achievements of the board over the last year against the use of allocated resources and to reflect on whether the board is continuing to meet its original purpose in response to the emerging priorities of non-metropolitan areas.</w:t>
      </w:r>
      <w:r w:rsidR="00D92AE6" w:rsidRPr="0008704D">
        <w:br/>
      </w:r>
    </w:p>
    <w:sdt>
      <w:sdtPr>
        <w:rPr>
          <w:rStyle w:val="Style6"/>
        </w:rPr>
        <w:alias w:val="Issues"/>
        <w:tag w:val="Issues"/>
        <w:id w:val="-1684430981"/>
        <w:placeholder>
          <w:docPart w:val="9270161D5C414114931E9507D8B61228"/>
        </w:placeholder>
      </w:sdtPr>
      <w:sdtEndPr>
        <w:rPr>
          <w:rStyle w:val="Style6"/>
        </w:rPr>
      </w:sdtEndPr>
      <w:sdtContent>
        <w:p w14:paraId="0547654B" w14:textId="016B3981" w:rsidR="00545183" w:rsidRPr="0008704D" w:rsidRDefault="00545183" w:rsidP="007A4896">
          <w:pPr>
            <w:rPr>
              <w:rStyle w:val="ReportTemplate"/>
            </w:rPr>
          </w:pPr>
          <w:r w:rsidRPr="0008704D">
            <w:rPr>
              <w:rStyle w:val="Style6"/>
            </w:rPr>
            <w:t>Priorities and Achievements</w:t>
          </w:r>
        </w:p>
      </w:sdtContent>
    </w:sdt>
    <w:p w14:paraId="1F05A6BF" w14:textId="00C8F291" w:rsidR="00545183" w:rsidRPr="0008704D" w:rsidRDefault="00AA6C83" w:rsidP="003F14C5">
      <w:pPr>
        <w:ind w:left="360" w:hanging="360"/>
        <w:rPr>
          <w:rStyle w:val="ReportTemplate"/>
          <w:b/>
          <w:bCs/>
        </w:rPr>
      </w:pPr>
      <w:r w:rsidRPr="093312EB">
        <w:rPr>
          <w:rStyle w:val="ReportTemplate"/>
          <w:b/>
          <w:bCs/>
        </w:rPr>
        <w:t xml:space="preserve">Levelling up and devolution  </w:t>
      </w:r>
    </w:p>
    <w:p w14:paraId="37A070A3" w14:textId="145FE20E" w:rsidR="093312EB" w:rsidRPr="00AE2386" w:rsidRDefault="093312EB" w:rsidP="00AE2386">
      <w:pPr>
        <w:pStyle w:val="ListParagraph"/>
        <w:rPr>
          <w:rFonts w:asciiTheme="minorHAnsi" w:eastAsiaTheme="minorEastAsia" w:hAnsiTheme="minorHAnsi"/>
        </w:rPr>
      </w:pPr>
      <w:r w:rsidRPr="57A99D61">
        <w:rPr>
          <w:rFonts w:eastAsia="Arial" w:cs="Arial"/>
        </w:rPr>
        <w:t xml:space="preserve">The Government’s long-awaited Levelling Up White Paper was published on 2 February 2022. The LGA published a </w:t>
      </w:r>
      <w:hyperlink r:id="rId10">
        <w:r w:rsidRPr="57A99D61">
          <w:rPr>
            <w:rStyle w:val="Hyperlink"/>
            <w:rFonts w:eastAsia="Arial" w:cs="Arial"/>
          </w:rPr>
          <w:t>briefing note</w:t>
        </w:r>
      </w:hyperlink>
      <w:r w:rsidRPr="57A99D61">
        <w:rPr>
          <w:rFonts w:eastAsia="Arial" w:cs="Arial"/>
        </w:rPr>
        <w:t xml:space="preserve"> and </w:t>
      </w:r>
      <w:hyperlink r:id="rId11">
        <w:r w:rsidRPr="57A99D61">
          <w:rPr>
            <w:rStyle w:val="Hyperlink"/>
            <w:rFonts w:eastAsia="Arial" w:cs="Arial"/>
          </w:rPr>
          <w:t>full press release</w:t>
        </w:r>
      </w:hyperlink>
      <w:r w:rsidRPr="57A99D61">
        <w:rPr>
          <w:rFonts w:eastAsia="Arial" w:cs="Arial"/>
        </w:rPr>
        <w:t xml:space="preserve"> in response to the Government’s ambition to pursue 12 national missions and proposals relating to a new devolution framework, a plan to streamline growth funding, a new independent data body and the establishment of a new levelling up advisory council. </w:t>
      </w:r>
    </w:p>
    <w:p w14:paraId="3D6FF2A0" w14:textId="77777777" w:rsidR="00AE2386" w:rsidRPr="00AE2386" w:rsidRDefault="00AE2386" w:rsidP="00AE2386">
      <w:pPr>
        <w:pStyle w:val="ListParagraph"/>
        <w:numPr>
          <w:ilvl w:val="0"/>
          <w:numId w:val="0"/>
        </w:numPr>
        <w:ind w:left="360"/>
        <w:rPr>
          <w:rFonts w:asciiTheme="minorHAnsi" w:eastAsiaTheme="minorEastAsia" w:hAnsiTheme="minorHAnsi"/>
        </w:rPr>
      </w:pPr>
    </w:p>
    <w:p w14:paraId="0ECDC9E5" w14:textId="3CB63508" w:rsidR="57A99D61" w:rsidRDefault="5E723768" w:rsidP="00AE2386">
      <w:pPr>
        <w:pStyle w:val="ListParagraph"/>
        <w:rPr>
          <w:rFonts w:eastAsia="Arial" w:cs="Arial"/>
        </w:rPr>
      </w:pPr>
      <w:r>
        <w:t xml:space="preserve">Following the announcement of a Levelling Up and Regeneration Bill in the Queen’s Speech, the LGA on 10 May, the LGA issued a </w:t>
      </w:r>
      <w:hyperlink r:id="rId12">
        <w:r w:rsidRPr="6B25A256">
          <w:rPr>
            <w:rStyle w:val="Hyperlink"/>
          </w:rPr>
          <w:t>response</w:t>
        </w:r>
      </w:hyperlink>
      <w:r>
        <w:t xml:space="preserve"> emphasising that levelling up wil</w:t>
      </w:r>
      <w:r w:rsidRPr="6B25A256">
        <w:rPr>
          <w:rFonts w:eastAsia="Arial" w:cs="Arial"/>
        </w:rPr>
        <w:t xml:space="preserve">l only be achieved if councils have the powers and funding, they need to address interregional and intraregional inequalities, tackle deprivation, and make communities attractive places to live, work and visit. We will be working with parliamentarians and the Department for Levelling Up, Housing and Communities to shape and amend this legislation to ensure it helps </w:t>
      </w:r>
      <w:proofErr w:type="gramStart"/>
      <w:r w:rsidRPr="6B25A256">
        <w:rPr>
          <w:rFonts w:eastAsia="Arial" w:cs="Arial"/>
        </w:rPr>
        <w:t>councils</w:t>
      </w:r>
      <w:proofErr w:type="gramEnd"/>
      <w:r w:rsidRPr="6B25A256">
        <w:rPr>
          <w:rFonts w:eastAsia="Arial" w:cs="Arial"/>
        </w:rPr>
        <w:t xml:space="preserve"> level up and delivers greater devolution.  </w:t>
      </w:r>
    </w:p>
    <w:p w14:paraId="351D38B1" w14:textId="77777777" w:rsidR="00AE2386" w:rsidRPr="00AE2386" w:rsidRDefault="00AE2386" w:rsidP="00AE2386">
      <w:pPr>
        <w:pStyle w:val="ListParagraph"/>
        <w:numPr>
          <w:ilvl w:val="0"/>
          <w:numId w:val="0"/>
        </w:numPr>
        <w:ind w:left="360"/>
        <w:rPr>
          <w:rFonts w:eastAsia="Arial" w:cs="Arial"/>
        </w:rPr>
      </w:pPr>
    </w:p>
    <w:p w14:paraId="6FE3BF4C" w14:textId="46107D33" w:rsidR="57A99D61" w:rsidRDefault="35918423" w:rsidP="00AE2386">
      <w:pPr>
        <w:pStyle w:val="ListParagraph"/>
        <w:rPr>
          <w:rFonts w:eastAsia="Arial" w:cs="Arial"/>
        </w:rPr>
      </w:pPr>
      <w:r w:rsidRPr="6B25A256">
        <w:rPr>
          <w:rFonts w:eastAsia="Arial" w:cs="Arial"/>
        </w:rPr>
        <w:t xml:space="preserve">The Board, along with </w:t>
      </w:r>
      <w:r w:rsidR="00176111">
        <w:rPr>
          <w:rFonts w:eastAsia="Arial" w:cs="Arial"/>
        </w:rPr>
        <w:t xml:space="preserve">the People and Places Board, </w:t>
      </w:r>
      <w:r w:rsidRPr="6B25A256">
        <w:rPr>
          <w:rFonts w:eastAsia="Arial" w:cs="Arial"/>
        </w:rPr>
        <w:t xml:space="preserve">launched an inquiry into how the Government’s levelling up agenda might better strengthen local communities. The </w:t>
      </w:r>
      <w:hyperlink r:id="rId13" w:anchor=":~:text=The%20Levelling%20Up%20White%20Paper%20presents%20an%20opportunity%20to%20reset,all%20parts%20of%20the%20country.">
        <w:r w:rsidRPr="6B25A256">
          <w:rPr>
            <w:rStyle w:val="Hyperlink"/>
            <w:rFonts w:eastAsia="Arial" w:cs="Arial"/>
          </w:rPr>
          <w:t>Levelling Up Locally Inquiry</w:t>
        </w:r>
      </w:hyperlink>
      <w:r w:rsidRPr="6B25A256">
        <w:rPr>
          <w:rFonts w:eastAsia="Arial" w:cs="Arial"/>
        </w:rPr>
        <w:t xml:space="preserve"> is part of the Board’s work around levelling up and looks beyond the Levelling Up White Paper to investigate the role of local leadership in shaping a recovery that works for all. </w:t>
      </w:r>
    </w:p>
    <w:p w14:paraId="019FF143" w14:textId="77777777" w:rsidR="00AE2386" w:rsidRPr="00AE2386" w:rsidRDefault="00AE2386" w:rsidP="00AE2386">
      <w:pPr>
        <w:pStyle w:val="ListParagraph"/>
        <w:numPr>
          <w:ilvl w:val="0"/>
          <w:numId w:val="0"/>
        </w:numPr>
        <w:ind w:left="360"/>
        <w:rPr>
          <w:rFonts w:eastAsia="Arial" w:cs="Arial"/>
        </w:rPr>
      </w:pPr>
    </w:p>
    <w:p w14:paraId="2496878B" w14:textId="6F788A6B" w:rsidR="57A99D61" w:rsidRDefault="35918423" w:rsidP="00AE2386">
      <w:pPr>
        <w:pStyle w:val="ListParagraph"/>
        <w:rPr>
          <w:rFonts w:eastAsia="Arial" w:cs="Arial"/>
        </w:rPr>
      </w:pPr>
      <w:r w:rsidRPr="6B25A256">
        <w:rPr>
          <w:rFonts w:eastAsia="Arial" w:cs="Arial"/>
        </w:rPr>
        <w:t xml:space="preserve">The Board agreed to an independent steering group helping to shape the inquiry’s development including its evidence gathering; making contributions drawing on their own experience and expertise; and formulating a set of recommendations based around each of the themes. The steering group is co-chaired by Mayor Rees </w:t>
      </w:r>
      <w:r w:rsidR="00176111">
        <w:rPr>
          <w:rFonts w:eastAsia="Arial" w:cs="Arial"/>
        </w:rPr>
        <w:t>and Cllr Bentley of the People and Places</w:t>
      </w:r>
      <w:r w:rsidRPr="6B25A256">
        <w:rPr>
          <w:rFonts w:eastAsia="Arial" w:cs="Arial"/>
        </w:rPr>
        <w:t xml:space="preserve"> Board and comprises of members from business, academia, think tanks, community groups and government organisations. </w:t>
      </w:r>
    </w:p>
    <w:p w14:paraId="7E631A5C" w14:textId="77777777" w:rsidR="00AE2386" w:rsidRPr="00AE2386" w:rsidRDefault="00AE2386" w:rsidP="00AE2386">
      <w:pPr>
        <w:pStyle w:val="ListParagraph"/>
        <w:numPr>
          <w:ilvl w:val="0"/>
          <w:numId w:val="0"/>
        </w:numPr>
        <w:ind w:left="360"/>
        <w:rPr>
          <w:rFonts w:eastAsia="Arial" w:cs="Arial"/>
        </w:rPr>
      </w:pPr>
    </w:p>
    <w:p w14:paraId="334B4DCD" w14:textId="6A720618" w:rsidR="004D3C3C" w:rsidRPr="004D3C3C" w:rsidRDefault="35918423" w:rsidP="004D3C3C">
      <w:pPr>
        <w:pStyle w:val="ListParagraph"/>
        <w:rPr>
          <w:rFonts w:eastAsia="Arial" w:cs="Arial"/>
          <w:sz w:val="20"/>
          <w:szCs w:val="20"/>
        </w:rPr>
      </w:pPr>
      <w:r w:rsidRPr="6B25A256">
        <w:rPr>
          <w:rFonts w:eastAsia="Arial" w:cs="Arial"/>
        </w:rPr>
        <w:t xml:space="preserve">As part of the inquiry, four roundtables are being held focussing on: funding and alignment, leadership, productivity and prosperity, and place and identity. To date, two of the four roundtables have taken place. A final set of recommendations will be published in </w:t>
      </w:r>
      <w:r w:rsidR="00774AE6">
        <w:rPr>
          <w:rFonts w:eastAsia="Arial" w:cs="Arial"/>
        </w:rPr>
        <w:t>the</w:t>
      </w:r>
      <w:r w:rsidRPr="6B25A256">
        <w:rPr>
          <w:rFonts w:eastAsia="Arial" w:cs="Arial"/>
        </w:rPr>
        <w:t xml:space="preserve"> Autumn.</w:t>
      </w:r>
    </w:p>
    <w:p w14:paraId="6AF473C8" w14:textId="77777777" w:rsidR="004D3C3C" w:rsidRPr="004D3C3C" w:rsidRDefault="004D3C3C" w:rsidP="004D3C3C">
      <w:pPr>
        <w:pStyle w:val="ListParagraph"/>
        <w:numPr>
          <w:ilvl w:val="0"/>
          <w:numId w:val="0"/>
        </w:numPr>
        <w:ind w:left="360"/>
        <w:rPr>
          <w:rFonts w:eastAsia="Arial" w:cs="Arial"/>
        </w:rPr>
      </w:pPr>
    </w:p>
    <w:p w14:paraId="0C8EBA14" w14:textId="7D7CAC37" w:rsidR="00241153" w:rsidRPr="00241153" w:rsidRDefault="00AE2386" w:rsidP="007A5335">
      <w:pPr>
        <w:pStyle w:val="ListParagraph"/>
        <w:rPr>
          <w:rFonts w:eastAsia="Arial" w:cs="Arial"/>
          <w:sz w:val="20"/>
          <w:szCs w:val="20"/>
        </w:rPr>
      </w:pPr>
      <w:r w:rsidRPr="00241153">
        <w:rPr>
          <w:rFonts w:eastAsia="Arial" w:cs="Arial"/>
        </w:rPr>
        <w:t xml:space="preserve">The Board </w:t>
      </w:r>
      <w:r w:rsidR="00774702" w:rsidRPr="00241153">
        <w:rPr>
          <w:rFonts w:eastAsia="Arial" w:cs="Arial"/>
        </w:rPr>
        <w:t>has continued to work with the Community Wellbeing Board</w:t>
      </w:r>
      <w:r w:rsidR="007B3AC2" w:rsidRPr="00241153">
        <w:rPr>
          <w:rFonts w:eastAsia="Arial" w:cs="Arial"/>
        </w:rPr>
        <w:t xml:space="preserve"> (CWB)</w:t>
      </w:r>
      <w:r w:rsidR="00774702" w:rsidRPr="00241153">
        <w:rPr>
          <w:rFonts w:eastAsia="Arial" w:cs="Arial"/>
        </w:rPr>
        <w:t xml:space="preserve"> on issues related to health devolution, and in particular </w:t>
      </w:r>
      <w:r w:rsidR="00A4214C" w:rsidRPr="00241153">
        <w:rPr>
          <w:rFonts w:eastAsia="Arial" w:cs="Arial"/>
        </w:rPr>
        <w:t xml:space="preserve">the implications of the </w:t>
      </w:r>
      <w:r w:rsidR="00DC2CC9" w:rsidRPr="00241153">
        <w:rPr>
          <w:rFonts w:eastAsia="Arial" w:cs="Arial"/>
        </w:rPr>
        <w:t xml:space="preserve">implementation of Integrated Care Systems (ICSs). The Board heard from Cllr David Fothergill, Chair of the </w:t>
      </w:r>
      <w:r w:rsidR="007B3AC2" w:rsidRPr="00241153">
        <w:rPr>
          <w:rFonts w:eastAsia="Arial" w:cs="Arial"/>
        </w:rPr>
        <w:t>CWB</w:t>
      </w:r>
      <w:r w:rsidR="005B0A17" w:rsidRPr="00241153">
        <w:rPr>
          <w:rFonts w:eastAsia="Arial" w:cs="Arial"/>
        </w:rPr>
        <w:t xml:space="preserve"> at a meeting in January</w:t>
      </w:r>
      <w:r w:rsidR="00241153">
        <w:rPr>
          <w:rFonts w:eastAsia="Arial" w:cs="Arial"/>
        </w:rPr>
        <w:t xml:space="preserve"> </w:t>
      </w:r>
      <w:r w:rsidR="00B05187" w:rsidRPr="00241153">
        <w:rPr>
          <w:rFonts w:eastAsia="Arial" w:cs="Arial"/>
        </w:rPr>
        <w:t xml:space="preserve">and Cllr Fothergill and Mayor Rees </w:t>
      </w:r>
      <w:r w:rsidR="005B0A17" w:rsidRPr="00241153">
        <w:rPr>
          <w:rFonts w:eastAsia="Arial" w:cs="Arial"/>
        </w:rPr>
        <w:t xml:space="preserve">met again in </w:t>
      </w:r>
      <w:r w:rsidR="0022193D" w:rsidRPr="00241153">
        <w:rPr>
          <w:rFonts w:eastAsia="Arial" w:cs="Arial"/>
        </w:rPr>
        <w:t>March to discuss progress</w:t>
      </w:r>
      <w:r w:rsidR="00241153">
        <w:rPr>
          <w:rFonts w:eastAsia="Arial" w:cs="Arial"/>
        </w:rPr>
        <w:t xml:space="preserve">. The Board raised concerns in January about the </w:t>
      </w:r>
      <w:r w:rsidR="00805C1A">
        <w:rPr>
          <w:rFonts w:eastAsia="Arial" w:cs="Arial"/>
        </w:rPr>
        <w:t xml:space="preserve">exclusion of councillors from Integrated Care Boards (ICBs) and were pleased that Government </w:t>
      </w:r>
      <w:r w:rsidR="00105D1F">
        <w:rPr>
          <w:rFonts w:eastAsia="Arial" w:cs="Arial"/>
        </w:rPr>
        <w:t xml:space="preserve">revised guidance </w:t>
      </w:r>
      <w:r w:rsidR="003B3743">
        <w:rPr>
          <w:rFonts w:eastAsia="Arial" w:cs="Arial"/>
        </w:rPr>
        <w:t xml:space="preserve">to permit councillors to sit on ICBs. </w:t>
      </w:r>
    </w:p>
    <w:p w14:paraId="2C554E91" w14:textId="77777777" w:rsidR="004D3C3C" w:rsidRPr="004D3C3C" w:rsidRDefault="004D3C3C" w:rsidP="004D3C3C">
      <w:pPr>
        <w:pStyle w:val="ListParagraph"/>
        <w:numPr>
          <w:ilvl w:val="0"/>
          <w:numId w:val="0"/>
        </w:numPr>
        <w:ind w:left="360"/>
        <w:rPr>
          <w:rFonts w:eastAsia="Arial" w:cs="Arial"/>
        </w:rPr>
      </w:pPr>
    </w:p>
    <w:p w14:paraId="4111D5BA" w14:textId="0EEB3F18" w:rsidR="00AE2386" w:rsidRPr="004D3C3C" w:rsidRDefault="007B3AC2" w:rsidP="004D3C3C">
      <w:pPr>
        <w:pStyle w:val="ListParagraph"/>
        <w:rPr>
          <w:rFonts w:eastAsia="Arial" w:cs="Arial"/>
          <w:sz w:val="20"/>
          <w:szCs w:val="20"/>
        </w:rPr>
      </w:pPr>
      <w:r w:rsidRPr="004D3C3C">
        <w:rPr>
          <w:rFonts w:eastAsia="Arial" w:cs="Arial"/>
        </w:rPr>
        <w:t xml:space="preserve">The Board agreed to work with the CWB to </w:t>
      </w:r>
      <w:r w:rsidR="004D3C3C" w:rsidRPr="004D3C3C">
        <w:rPr>
          <w:rFonts w:eastAsia="Arial" w:cs="Arial"/>
        </w:rPr>
        <w:t>develop a set of LGA policy messages</w:t>
      </w:r>
      <w:r w:rsidR="004D3C3C" w:rsidRPr="004D3C3C">
        <w:rPr>
          <w:rFonts w:cs="Arial"/>
        </w:rPr>
        <w:t>. The aim of this will be to ensure that ICSs build on, enhance and support existing health devolution areas, in recognition that these only cover a minority of local authorities; do not create a barrier for any new devolution deals to include health devolution; enhance and support the role of Health and Wellbeing Boards, recognising that this will be different depending on the complexity of the ICS footprint; are locally accountable; and that their decision-making is transparent to local people and their elected representatives</w:t>
      </w:r>
      <w:r w:rsidR="004D3C3C">
        <w:rPr>
          <w:rFonts w:cs="Arial"/>
        </w:rPr>
        <w:t xml:space="preserve">. </w:t>
      </w:r>
    </w:p>
    <w:p w14:paraId="4F8857E7" w14:textId="77777777" w:rsidR="004D3C3C" w:rsidRPr="004D3C3C" w:rsidRDefault="004D3C3C" w:rsidP="004D3C3C">
      <w:pPr>
        <w:autoSpaceDE w:val="0"/>
        <w:autoSpaceDN w:val="0"/>
        <w:adjustRightInd w:val="0"/>
        <w:spacing w:after="0" w:line="240" w:lineRule="auto"/>
        <w:ind w:left="0" w:firstLine="0"/>
        <w:rPr>
          <w:rFonts w:cs="Arial"/>
        </w:rPr>
      </w:pPr>
    </w:p>
    <w:p w14:paraId="438B318D" w14:textId="337B284D" w:rsidR="093312EB" w:rsidRDefault="6B25A256" w:rsidP="6B25A256">
      <w:pPr>
        <w:ind w:left="-357" w:firstLine="0"/>
        <w:rPr>
          <w:rFonts w:eastAsia="Calibri" w:cs="Arial"/>
          <w:b/>
          <w:bCs/>
        </w:rPr>
      </w:pPr>
      <w:r w:rsidRPr="6B25A256">
        <w:rPr>
          <w:rFonts w:eastAsia="Calibri" w:cs="Arial"/>
          <w:b/>
          <w:bCs/>
        </w:rPr>
        <w:t xml:space="preserve">      Local growth </w:t>
      </w:r>
    </w:p>
    <w:p w14:paraId="67FB14FB" w14:textId="40053D7D" w:rsidR="00F537E1" w:rsidRDefault="13066437" w:rsidP="0008704D">
      <w:pPr>
        <w:pStyle w:val="ListParagraph"/>
      </w:pPr>
      <w:r>
        <w:t xml:space="preserve">The Board, alongside </w:t>
      </w:r>
      <w:r w:rsidR="00176111">
        <w:t>People and Places</w:t>
      </w:r>
      <w:r>
        <w:t xml:space="preserve">, have supported Business in the Community (BITC) Place Taskforce to launch a </w:t>
      </w:r>
      <w:hyperlink r:id="rId14">
        <w:r w:rsidRPr="6B25A256">
          <w:rPr>
            <w:rStyle w:val="Hyperlink"/>
          </w:rPr>
          <w:t>new report</w:t>
        </w:r>
      </w:hyperlink>
      <w:r>
        <w:t xml:space="preserve"> looking into the role of business and cross-sector partnerships in place-based regeneration. Cllr </w:t>
      </w:r>
      <w:r w:rsidR="00176111">
        <w:t>Abi Brown</w:t>
      </w:r>
      <w:r>
        <w:t xml:space="preserve"> represented the </w:t>
      </w:r>
      <w:r w:rsidR="00176111">
        <w:t>City Regions</w:t>
      </w:r>
      <w:r>
        <w:t xml:space="preserve"> Board on the </w:t>
      </w:r>
      <w:r w:rsidR="00112245">
        <w:t>t</w:t>
      </w:r>
      <w:r>
        <w:t xml:space="preserve">askforce. The report provides practical recommendations to business, local government and national government on the role business can play in delivering the ‘how’ of the Levelling Up White Paper, as well as the foundations that are needed to transform communities. </w:t>
      </w:r>
    </w:p>
    <w:p w14:paraId="37A3729A" w14:textId="77777777" w:rsidR="00F537E1" w:rsidRPr="00F537E1" w:rsidRDefault="00F537E1" w:rsidP="00F537E1">
      <w:pPr>
        <w:ind w:left="0" w:firstLine="0"/>
      </w:pPr>
      <w:r w:rsidRPr="00F537E1">
        <w:rPr>
          <w:b/>
          <w:bCs/>
        </w:rPr>
        <w:t>Urban Summit </w:t>
      </w:r>
      <w:r w:rsidRPr="00F537E1">
        <w:t> </w:t>
      </w:r>
    </w:p>
    <w:p w14:paraId="147058C3" w14:textId="67B8CB42" w:rsidR="00F537E1" w:rsidRPr="00F537E1" w:rsidRDefault="00F537E1" w:rsidP="00F537E1">
      <w:pPr>
        <w:pStyle w:val="ListParagraph"/>
      </w:pPr>
      <w:r>
        <w:t>The Board held its</w:t>
      </w:r>
      <w:r w:rsidRPr="00F537E1">
        <w:t xml:space="preserve"> first Urban Summit on 9 March. The event, hosted by Mayor Rees, brought together a broad cross-section of academics, international experts, </w:t>
      </w:r>
      <w:proofErr w:type="gramStart"/>
      <w:r w:rsidRPr="00F537E1">
        <w:t>politicians</w:t>
      </w:r>
      <w:proofErr w:type="gramEnd"/>
      <w:r w:rsidRPr="00F537E1">
        <w:t xml:space="preserve"> and business representatives to explore the challenges facing cities today, and look ahead to the role for cities in delivering the Government’s levelling up agenda and tackling the challenges of the future.  </w:t>
      </w:r>
    </w:p>
    <w:p w14:paraId="3509EA03" w14:textId="375A825C" w:rsidR="00F537E1" w:rsidRPr="00F537E1" w:rsidRDefault="00F537E1" w:rsidP="00F537E1">
      <w:pPr>
        <w:pStyle w:val="ListParagraph"/>
        <w:numPr>
          <w:ilvl w:val="0"/>
          <w:numId w:val="0"/>
        </w:numPr>
        <w:ind w:left="360"/>
      </w:pPr>
    </w:p>
    <w:p w14:paraId="58633F45" w14:textId="77777777" w:rsidR="00F537E1" w:rsidRPr="00F537E1" w:rsidRDefault="00F537E1" w:rsidP="00F537E1">
      <w:pPr>
        <w:pStyle w:val="ListParagraph"/>
      </w:pPr>
      <w:r w:rsidRPr="00F537E1">
        <w:lastRenderedPageBreak/>
        <w:t xml:space="preserve">The event heard contributions from speakers including Professor Greg Clark, Chair of the Connected Places Catapult, Lord Kerslake, Chair of the UK2070 Commission, Dr Coleen Thouez, a Senior Fellow from the New School’s </w:t>
      </w:r>
      <w:proofErr w:type="spellStart"/>
      <w:r w:rsidRPr="00F537E1">
        <w:t>Zolberg</w:t>
      </w:r>
      <w:proofErr w:type="spellEnd"/>
      <w:r w:rsidRPr="00F537E1">
        <w:t xml:space="preserve"> Institute, </w:t>
      </w:r>
      <w:proofErr w:type="spellStart"/>
      <w:r w:rsidRPr="00F537E1">
        <w:t>Dorthe</w:t>
      </w:r>
      <w:proofErr w:type="spellEnd"/>
      <w:r w:rsidRPr="00F537E1">
        <w:t xml:space="preserve"> Nielsen, Executive Director and Acting Secretary General of </w:t>
      </w:r>
      <w:proofErr w:type="spellStart"/>
      <w:r w:rsidRPr="00F537E1">
        <w:t>Eurocities</w:t>
      </w:r>
      <w:proofErr w:type="spellEnd"/>
      <w:r w:rsidRPr="00F537E1">
        <w:t xml:space="preserve">, as well as leading councillors from Salford, Nottingham, Southwark, Lancaster, </w:t>
      </w:r>
      <w:proofErr w:type="gramStart"/>
      <w:r w:rsidRPr="00F537E1">
        <w:t>Richmond</w:t>
      </w:r>
      <w:proofErr w:type="gramEnd"/>
      <w:r w:rsidRPr="00F537E1">
        <w:t xml:space="preserve"> and Bradford.  </w:t>
      </w:r>
    </w:p>
    <w:p w14:paraId="727F0D29" w14:textId="74C26F9D" w:rsidR="00F537E1" w:rsidRPr="00F537E1" w:rsidRDefault="00F537E1" w:rsidP="00D0052B">
      <w:pPr>
        <w:pStyle w:val="ListParagraph"/>
        <w:numPr>
          <w:ilvl w:val="0"/>
          <w:numId w:val="0"/>
        </w:numPr>
        <w:ind w:left="360"/>
      </w:pPr>
    </w:p>
    <w:p w14:paraId="3C20144A" w14:textId="36DD26DF" w:rsidR="0008704D" w:rsidRPr="00112245" w:rsidRDefault="00F537E1" w:rsidP="00D0052B">
      <w:pPr>
        <w:pStyle w:val="ListParagraph"/>
      </w:pPr>
      <w:r w:rsidRPr="00F537E1">
        <w:t xml:space="preserve">Following the summit, officers have developed plans to build on the discussions at the Urban Summit, including an urban fringe event at LGA Conference which will launch a collection of videos </w:t>
      </w:r>
      <w:r w:rsidRPr="00112245">
        <w:t>and essays on the topic of “what do we want our cities to be, and how do we get there?”.  </w:t>
      </w:r>
      <w:r w:rsidR="00D92AE6" w:rsidRPr="00112245">
        <w:br/>
      </w:r>
    </w:p>
    <w:p w14:paraId="36DA9F37" w14:textId="7F716441" w:rsidR="00545183" w:rsidRPr="00112245" w:rsidRDefault="00AA6C83" w:rsidP="00002E88">
      <w:pPr>
        <w:ind w:left="0" w:firstLine="0"/>
        <w:rPr>
          <w:rStyle w:val="ReportTemplate"/>
        </w:rPr>
      </w:pPr>
      <w:r w:rsidRPr="00112245">
        <w:rPr>
          <w:rStyle w:val="ReportTemplate"/>
          <w:b/>
          <w:bCs/>
        </w:rPr>
        <w:t xml:space="preserve">Employment and skills </w:t>
      </w:r>
    </w:p>
    <w:p w14:paraId="7DBB69C9" w14:textId="72DE795F" w:rsidR="0082085E" w:rsidRPr="00112245" w:rsidRDefault="621808D7" w:rsidP="08069619">
      <w:pPr>
        <w:pStyle w:val="ListParagraph"/>
        <w:rPr>
          <w:rFonts w:eastAsia="Arial" w:cs="Arial"/>
          <w:lang w:val="en-US"/>
        </w:rPr>
      </w:pPr>
      <w:r w:rsidRPr="00112245">
        <w:rPr>
          <w:rFonts w:eastAsia="Arial" w:cs="Arial"/>
        </w:rPr>
        <w:t xml:space="preserve"> </w:t>
      </w:r>
      <w:r w:rsidR="1CD0552F" w:rsidRPr="00112245">
        <w:rPr>
          <w:rFonts w:eastAsia="Arial" w:cs="Arial"/>
        </w:rPr>
        <w:t xml:space="preserve">In May, we published </w:t>
      </w:r>
      <w:hyperlink r:id="rId15">
        <w:r w:rsidR="1CD0552F" w:rsidRPr="00112245">
          <w:rPr>
            <w:rStyle w:val="Hyperlink"/>
            <w:rFonts w:eastAsia="Arial" w:cs="Arial"/>
          </w:rPr>
          <w:t>Work Local: Unlocking talent to level up</w:t>
        </w:r>
      </w:hyperlink>
      <w:r w:rsidR="1CD0552F" w:rsidRPr="00112245">
        <w:rPr>
          <w:rFonts w:eastAsia="Arial" w:cs="Arial"/>
        </w:rPr>
        <w:t xml:space="preserve">, our employment and skills devolution proposals which build on the Levelling up White Paper and recommends ways Whitehall can improve its approach to employment and skills policy for all places right now and deliver a coherent devolution approach. Analysis reveals devolution could each year result in a 15 per cent </w:t>
      </w:r>
      <w:r w:rsidR="1CD0552F" w:rsidRPr="00112245">
        <w:rPr>
          <w:rFonts w:eastAsia="Arial" w:cs="Arial"/>
          <w:lang w:val="en-US"/>
        </w:rPr>
        <w:t xml:space="preserve">increase in the number of people improving their skills or finding work in a local area.  </w:t>
      </w:r>
    </w:p>
    <w:p w14:paraId="5BE320DB" w14:textId="77777777" w:rsidR="00176111" w:rsidRDefault="00176111" w:rsidP="00176111">
      <w:pPr>
        <w:pStyle w:val="ListParagraph"/>
        <w:numPr>
          <w:ilvl w:val="0"/>
          <w:numId w:val="0"/>
        </w:numPr>
        <w:ind w:left="360"/>
        <w:rPr>
          <w:rFonts w:eastAsia="Arial" w:cs="Arial"/>
          <w:lang w:val="en-US"/>
        </w:rPr>
      </w:pPr>
    </w:p>
    <w:p w14:paraId="4C9ED6BB" w14:textId="33704867" w:rsidR="08069619" w:rsidRDefault="1CD0552F" w:rsidP="08069619">
      <w:pPr>
        <w:pStyle w:val="ListParagraph"/>
        <w:rPr>
          <w:rFonts w:eastAsia="Arial" w:cs="Arial"/>
        </w:rPr>
      </w:pPr>
      <w:r w:rsidRPr="6B25A256">
        <w:rPr>
          <w:rFonts w:eastAsia="Arial" w:cs="Arial"/>
        </w:rPr>
        <w:t xml:space="preserve">Following the Government’s Skills for Jobs White Paper, it launched two consultation and legislated to establish nee Local Skills Improvement Plans. The LGA responded to the consultations on the </w:t>
      </w:r>
      <w:hyperlink r:id="rId16">
        <w:r w:rsidRPr="6B25A256">
          <w:rPr>
            <w:rStyle w:val="Hyperlink"/>
            <w:rFonts w:eastAsia="Arial" w:cs="Arial"/>
          </w:rPr>
          <w:t>National Skills Fund</w:t>
        </w:r>
      </w:hyperlink>
      <w:r w:rsidRPr="6B25A256">
        <w:rPr>
          <w:rFonts w:eastAsia="Arial" w:cs="Arial"/>
        </w:rPr>
        <w:t xml:space="preserve"> and the </w:t>
      </w:r>
      <w:hyperlink r:id="rId17">
        <w:r w:rsidRPr="6B25A256">
          <w:rPr>
            <w:rStyle w:val="Hyperlink"/>
            <w:rFonts w:eastAsia="Arial" w:cs="Arial"/>
          </w:rPr>
          <w:t>FE Funding and Accountability System</w:t>
        </w:r>
      </w:hyperlink>
      <w:r w:rsidRPr="6B25A256">
        <w:rPr>
          <w:rFonts w:eastAsia="Arial" w:cs="Arial"/>
        </w:rPr>
        <w:t xml:space="preserve">, and engaged parliamentarians to support the LGA position on the </w:t>
      </w:r>
      <w:hyperlink r:id="rId18">
        <w:r w:rsidRPr="6B25A256">
          <w:rPr>
            <w:rStyle w:val="Hyperlink"/>
            <w:rFonts w:eastAsia="Arial" w:cs="Arial"/>
          </w:rPr>
          <w:t>Skills and Post 16 Education Bill</w:t>
        </w:r>
      </w:hyperlink>
      <w:r w:rsidRPr="6B25A256">
        <w:rPr>
          <w:rFonts w:eastAsia="Arial" w:cs="Arial"/>
        </w:rPr>
        <w:t xml:space="preserve"> which has now been enacted. </w:t>
      </w:r>
    </w:p>
    <w:p w14:paraId="75965EE6" w14:textId="77777777" w:rsidR="00176111" w:rsidRPr="00176111" w:rsidRDefault="00176111" w:rsidP="00176111">
      <w:pPr>
        <w:pStyle w:val="ListParagraph"/>
        <w:numPr>
          <w:ilvl w:val="0"/>
          <w:numId w:val="0"/>
        </w:numPr>
        <w:ind w:left="360"/>
        <w:rPr>
          <w:rFonts w:eastAsia="Arial" w:cs="Arial"/>
        </w:rPr>
      </w:pPr>
    </w:p>
    <w:p w14:paraId="0AD4CDDC" w14:textId="097F137C" w:rsidR="08069619" w:rsidRDefault="1CD0552F" w:rsidP="08069619">
      <w:pPr>
        <w:pStyle w:val="ListParagraph"/>
        <w:rPr>
          <w:rFonts w:eastAsia="Arial" w:cs="Arial"/>
        </w:rPr>
      </w:pPr>
      <w:r w:rsidRPr="6B25A256">
        <w:rPr>
          <w:rFonts w:eastAsia="Arial" w:cs="Arial"/>
        </w:rPr>
        <w:t xml:space="preserve">We proactively brought together DfE and councils outside of devolution areas to ensure that the £270 million Multiply adult numeracy programme (funded through UKSPF) was routed via councils in non-devolution areas rather than contacted nationally through the Education and Skills Funding Agency. </w:t>
      </w:r>
    </w:p>
    <w:p w14:paraId="6B1B2960" w14:textId="77777777" w:rsidR="00176111" w:rsidRPr="00176111" w:rsidRDefault="00176111" w:rsidP="00176111">
      <w:pPr>
        <w:pStyle w:val="ListParagraph"/>
        <w:numPr>
          <w:ilvl w:val="0"/>
          <w:numId w:val="0"/>
        </w:numPr>
        <w:ind w:left="360"/>
        <w:rPr>
          <w:rFonts w:eastAsia="Arial" w:cs="Arial"/>
        </w:rPr>
      </w:pPr>
    </w:p>
    <w:p w14:paraId="37583E84" w14:textId="03E463B9" w:rsidR="009A28AA" w:rsidRPr="0008704D" w:rsidRDefault="621808D7" w:rsidP="08069619">
      <w:pPr>
        <w:pStyle w:val="ListParagraph"/>
        <w:rPr>
          <w:rFonts w:eastAsia="Arial" w:cs="Arial"/>
        </w:rPr>
      </w:pPr>
      <w:r w:rsidRPr="6B25A256">
        <w:rPr>
          <w:rFonts w:eastAsia="Arial" w:cs="Arial"/>
        </w:rPr>
        <w:t xml:space="preserve">We published a </w:t>
      </w:r>
      <w:hyperlink r:id="rId19">
        <w:r w:rsidRPr="6B25A256">
          <w:rPr>
            <w:rStyle w:val="Hyperlink"/>
            <w:rFonts w:eastAsia="Arial" w:cs="Arial"/>
          </w:rPr>
          <w:t>report</w:t>
        </w:r>
      </w:hyperlink>
      <w:r w:rsidR="5E723768" w:rsidRPr="6B25A256">
        <w:rPr>
          <w:rFonts w:eastAsia="Arial" w:cs="Arial"/>
        </w:rPr>
        <w:t xml:space="preserve"> to showcase the work of councils to support and develop education, employment and training pathways, including the wider wrap-around support for young people experiencing disadvantage.</w:t>
      </w:r>
      <w:r w:rsidRPr="6B25A256">
        <w:rPr>
          <w:rFonts w:eastAsia="Arial" w:cs="Arial"/>
        </w:rPr>
        <w:t xml:space="preserve"> </w:t>
      </w:r>
    </w:p>
    <w:p w14:paraId="7C1AD2CC" w14:textId="5CEEEBB6" w:rsidR="00545183" w:rsidRPr="0008704D" w:rsidRDefault="00144764" w:rsidP="003F14C5">
      <w:pPr>
        <w:ind w:left="0" w:firstLine="0"/>
        <w:rPr>
          <w:rStyle w:val="ReportTemplate"/>
          <w:b/>
          <w:bCs/>
        </w:rPr>
      </w:pPr>
      <w:r>
        <w:rPr>
          <w:rStyle w:val="ReportTemplate"/>
          <w:b/>
          <w:bCs/>
        </w:rPr>
        <w:t xml:space="preserve">Community Renewal Fund and </w:t>
      </w:r>
      <w:r w:rsidR="003F14C5" w:rsidRPr="0008704D">
        <w:rPr>
          <w:rStyle w:val="ReportTemplate"/>
          <w:b/>
          <w:bCs/>
        </w:rPr>
        <w:t>UK Shared Prosperity Fund</w:t>
      </w:r>
    </w:p>
    <w:p w14:paraId="0BBCD144" w14:textId="481784CC" w:rsidR="003F14C5" w:rsidRPr="0008704D" w:rsidRDefault="1B9A228C" w:rsidP="003F14C5">
      <w:pPr>
        <w:pStyle w:val="ListParagraph"/>
        <w:rPr>
          <w:rStyle w:val="eop"/>
        </w:rPr>
      </w:pPr>
      <w:r w:rsidRPr="6B25A256">
        <w:rPr>
          <w:rStyle w:val="normaltextrun"/>
          <w:rFonts w:cs="Arial"/>
        </w:rPr>
        <w:t xml:space="preserve">The LGA </w:t>
      </w:r>
      <w:r w:rsidR="0FF7DD3D" w:rsidRPr="6B25A256">
        <w:rPr>
          <w:rStyle w:val="normaltextrun"/>
          <w:rFonts w:cs="Arial"/>
        </w:rPr>
        <w:t xml:space="preserve">has </w:t>
      </w:r>
      <w:r w:rsidR="1651C429" w:rsidRPr="6B25A256">
        <w:rPr>
          <w:rStyle w:val="normaltextrun"/>
          <w:rFonts w:cs="Arial"/>
        </w:rPr>
        <w:t xml:space="preserve">worked with the sector to </w:t>
      </w:r>
      <w:r w:rsidR="22C4F213" w:rsidRPr="6B25A256">
        <w:rPr>
          <w:rStyle w:val="normaltextrun"/>
          <w:rFonts w:cs="Arial"/>
        </w:rPr>
        <w:t>capture learning from the UK Community Renewal Fund</w:t>
      </w:r>
      <w:r w:rsidR="66E9A12E" w:rsidRPr="6B25A256">
        <w:rPr>
          <w:rStyle w:val="normaltextrun"/>
          <w:rFonts w:cs="Arial"/>
        </w:rPr>
        <w:t>.</w:t>
      </w:r>
      <w:r w:rsidR="0E34E64F" w:rsidRPr="6B25A256">
        <w:rPr>
          <w:rStyle w:val="normaltextrun"/>
          <w:rFonts w:cs="Arial"/>
        </w:rPr>
        <w:t xml:space="preserve"> </w:t>
      </w:r>
      <w:r w:rsidR="7CAEA80E" w:rsidRPr="6B25A256">
        <w:rPr>
          <w:rStyle w:val="normaltextrun"/>
          <w:rFonts w:cs="Arial"/>
        </w:rPr>
        <w:t xml:space="preserve">Following the delay in the announcement of the successful bids, we </w:t>
      </w:r>
      <w:hyperlink r:id="rId20">
        <w:r w:rsidR="7CAEA80E" w:rsidRPr="6B25A256">
          <w:rPr>
            <w:rStyle w:val="Hyperlink"/>
            <w:rFonts w:cs="Arial"/>
          </w:rPr>
          <w:t xml:space="preserve">lobbied </w:t>
        </w:r>
        <w:r w:rsidR="63AE8850" w:rsidRPr="6B25A256">
          <w:rPr>
            <w:rStyle w:val="Hyperlink"/>
            <w:rFonts w:cs="Arial"/>
          </w:rPr>
          <w:t>successfully for an extension of the fund</w:t>
        </w:r>
      </w:hyperlink>
      <w:r w:rsidR="64D557A7" w:rsidRPr="6B25A256">
        <w:rPr>
          <w:rStyle w:val="normaltextrun"/>
          <w:rFonts w:cs="Arial"/>
        </w:rPr>
        <w:t>, with</w:t>
      </w:r>
      <w:r w:rsidR="2524CD4D" w:rsidRPr="6B25A256">
        <w:rPr>
          <w:rStyle w:val="normaltextrun"/>
          <w:rFonts w:cs="Arial"/>
        </w:rPr>
        <w:t xml:space="preserve"> the Chairs of the People &amp; Places and City Regions Boards </w:t>
      </w:r>
      <w:r w:rsidR="40EDAD5B" w:rsidRPr="6B25A256">
        <w:rPr>
          <w:rStyle w:val="normaltextrun"/>
          <w:rFonts w:cs="Arial"/>
        </w:rPr>
        <w:t xml:space="preserve">writing to the Secretary of State, outlining the sector’s </w:t>
      </w:r>
      <w:r w:rsidR="40EDAD5B" w:rsidRPr="6B25A256">
        <w:rPr>
          <w:rStyle w:val="normaltextrun"/>
          <w:rFonts w:cs="Arial"/>
        </w:rPr>
        <w:lastRenderedPageBreak/>
        <w:t>concerns</w:t>
      </w:r>
      <w:r w:rsidR="63AE8850" w:rsidRPr="6B25A256">
        <w:rPr>
          <w:rStyle w:val="normaltextrun"/>
          <w:rFonts w:cs="Arial"/>
        </w:rPr>
        <w:t>. We have commissioned Shared Intelligence to capture the learning form the fund to help inform</w:t>
      </w:r>
      <w:r w:rsidR="1277824E" w:rsidRPr="6B25A256">
        <w:rPr>
          <w:rStyle w:val="normaltextrun"/>
          <w:rFonts w:cs="Arial"/>
        </w:rPr>
        <w:t xml:space="preserve"> our wider </w:t>
      </w:r>
      <w:r w:rsidR="31015451" w:rsidRPr="6B25A256">
        <w:rPr>
          <w:rStyle w:val="normaltextrun"/>
          <w:rFonts w:cs="Arial"/>
        </w:rPr>
        <w:t>work on growth funding</w:t>
      </w:r>
      <w:r w:rsidR="66E9A12E" w:rsidRPr="6B25A256">
        <w:rPr>
          <w:rStyle w:val="eop"/>
          <w:rFonts w:cs="Arial"/>
        </w:rPr>
        <w:t> </w:t>
      </w:r>
      <w:r w:rsidR="00215F6C">
        <w:br/>
      </w:r>
    </w:p>
    <w:p w14:paraId="30C18033" w14:textId="265B5B40" w:rsidR="004F06A1" w:rsidRPr="004D3073" w:rsidRDefault="089649E8" w:rsidP="00B72EA2">
      <w:pPr>
        <w:pStyle w:val="ListParagraph"/>
        <w:spacing w:after="0"/>
        <w:textAlignment w:val="baseline"/>
        <w:rPr>
          <w:rFonts w:cs="Arial"/>
        </w:rPr>
      </w:pPr>
      <w:r>
        <w:t xml:space="preserve">In April 2022, the Government published the </w:t>
      </w:r>
      <w:hyperlink r:id="rId21">
        <w:r w:rsidRPr="6B25A256">
          <w:rPr>
            <w:rStyle w:val="Hyperlink"/>
            <w:rFonts w:cs="Arial"/>
          </w:rPr>
          <w:t>UKSPF prospectus and allocations</w:t>
        </w:r>
      </w:hyperlink>
      <w:r>
        <w:t xml:space="preserve">, which </w:t>
      </w:r>
      <w:hyperlink r:id="rId22">
        <w:r w:rsidRPr="6B25A256">
          <w:rPr>
            <w:rStyle w:val="Hyperlink"/>
            <w:rFonts w:cs="Arial"/>
          </w:rPr>
          <w:t>allocated £2.6 billion over three years</w:t>
        </w:r>
      </w:hyperlink>
      <w:r>
        <w:t xml:space="preserve">, as well as </w:t>
      </w:r>
      <w:hyperlink r:id="rId23">
        <w:r w:rsidRPr="6B25A256">
          <w:rPr>
            <w:rStyle w:val="Hyperlink"/>
            <w:rFonts w:cs="Arial"/>
          </w:rPr>
          <w:t>the allocations for the Multiply adult numeracy Programme</w:t>
        </w:r>
      </w:hyperlink>
      <w:r>
        <w:t>.</w:t>
      </w:r>
      <w:r w:rsidR="69977A43">
        <w:t xml:space="preserve"> </w:t>
      </w:r>
      <w:r w:rsidR="5FB397CA">
        <w:t xml:space="preserve">We launched a </w:t>
      </w:r>
      <w:hyperlink r:id="rId24">
        <w:r w:rsidR="5FB397CA" w:rsidRPr="6B25A256">
          <w:rPr>
            <w:rStyle w:val="Hyperlink"/>
          </w:rPr>
          <w:t>UKSPF Hub</w:t>
        </w:r>
      </w:hyperlink>
      <w:r w:rsidR="5FB397CA">
        <w:t xml:space="preserve"> to support local authorities to develop their investment plans.</w:t>
      </w:r>
    </w:p>
    <w:p w14:paraId="19C87680" w14:textId="77777777" w:rsidR="004D3073" w:rsidRPr="004F06A1" w:rsidRDefault="004D3073" w:rsidP="004D3073">
      <w:pPr>
        <w:pStyle w:val="ListParagraph"/>
        <w:numPr>
          <w:ilvl w:val="0"/>
          <w:numId w:val="0"/>
        </w:numPr>
        <w:spacing w:after="0"/>
        <w:ind w:left="360"/>
        <w:textAlignment w:val="baseline"/>
        <w:rPr>
          <w:rFonts w:cs="Arial"/>
        </w:rPr>
      </w:pPr>
    </w:p>
    <w:p w14:paraId="7A0A915C" w14:textId="04960629" w:rsidR="003F14C5" w:rsidRPr="005865B6" w:rsidRDefault="5FB397CA" w:rsidP="00B72EA2">
      <w:pPr>
        <w:pStyle w:val="ListParagraph"/>
        <w:spacing w:after="0"/>
        <w:textAlignment w:val="baseline"/>
        <w:rPr>
          <w:rFonts w:cs="Arial"/>
        </w:rPr>
      </w:pPr>
      <w:r>
        <w:t xml:space="preserve">The announcement confirmed </w:t>
      </w:r>
      <w:r w:rsidR="1AAAEC28">
        <w:t>that the fund would be driven by local authorities</w:t>
      </w:r>
      <w:r w:rsidR="7A23A224">
        <w:t xml:space="preserve">, funding to support capacity building and </w:t>
      </w:r>
      <w:r w:rsidR="3BD3C2C3">
        <w:t xml:space="preserve">the removal of competitive bidding processes. </w:t>
      </w:r>
      <w:r w:rsidR="230DA34F">
        <w:t xml:space="preserve">These are some of the key asks that </w:t>
      </w:r>
      <w:r w:rsidR="2907D259">
        <w:t xml:space="preserve">we have been consistently lobbying on </w:t>
      </w:r>
      <w:r w:rsidR="6652B2CB">
        <w:t>since the EU referendum.</w:t>
      </w:r>
    </w:p>
    <w:p w14:paraId="5C005726" w14:textId="77777777" w:rsidR="005865B6" w:rsidRPr="005865B6" w:rsidRDefault="005865B6" w:rsidP="005865B6">
      <w:pPr>
        <w:pStyle w:val="ListParagraph"/>
        <w:numPr>
          <w:ilvl w:val="0"/>
          <w:numId w:val="0"/>
        </w:numPr>
        <w:ind w:left="360"/>
        <w:rPr>
          <w:rFonts w:cs="Arial"/>
        </w:rPr>
      </w:pPr>
    </w:p>
    <w:p w14:paraId="2ABAD168" w14:textId="15DE058A" w:rsidR="005865B6" w:rsidRPr="00776554" w:rsidRDefault="081FED39" w:rsidP="00B72EA2">
      <w:pPr>
        <w:pStyle w:val="ListParagraph"/>
        <w:spacing w:after="0"/>
        <w:textAlignment w:val="baseline"/>
        <w:rPr>
          <w:rFonts w:cs="Arial"/>
        </w:rPr>
      </w:pPr>
      <w:r w:rsidRPr="6B25A256">
        <w:rPr>
          <w:rFonts w:cs="Arial"/>
        </w:rPr>
        <w:t>We</w:t>
      </w:r>
      <w:r w:rsidR="7DBE89BB" w:rsidRPr="6B25A256">
        <w:rPr>
          <w:rFonts w:cs="Arial"/>
        </w:rPr>
        <w:t xml:space="preserve"> have continually </w:t>
      </w:r>
      <w:r w:rsidRPr="6B25A256">
        <w:rPr>
          <w:rFonts w:cs="Arial"/>
        </w:rPr>
        <w:t xml:space="preserve">engaged with councils and combined authorities to understand the implications </w:t>
      </w:r>
      <w:r w:rsidR="34294009" w:rsidRPr="6B25A256">
        <w:rPr>
          <w:rFonts w:cs="Arial"/>
        </w:rPr>
        <w:t>of the pro</w:t>
      </w:r>
      <w:r w:rsidR="0D5B662B" w:rsidRPr="6B25A256">
        <w:rPr>
          <w:rFonts w:cs="Arial"/>
        </w:rPr>
        <w:t>spectus</w:t>
      </w:r>
      <w:r w:rsidR="429DB425" w:rsidRPr="6B25A256">
        <w:rPr>
          <w:rFonts w:cs="Arial"/>
        </w:rPr>
        <w:t>,</w:t>
      </w:r>
      <w:r w:rsidR="61219551" w:rsidRPr="6B25A256">
        <w:rPr>
          <w:rFonts w:cs="Arial"/>
        </w:rPr>
        <w:t xml:space="preserve"> and identified some of the key concerns, including the funding gap between the end of </w:t>
      </w:r>
      <w:r w:rsidR="2B14E8CB" w:rsidRPr="6B25A256">
        <w:rPr>
          <w:rFonts w:cs="Arial"/>
        </w:rPr>
        <w:t xml:space="preserve">European Social Fund programmes and the comment of the People &amp; Skills priority in 2024/25, as well as the need </w:t>
      </w:r>
      <w:r w:rsidR="43AD9535" w:rsidRPr="6B25A256">
        <w:rPr>
          <w:rFonts w:cs="Arial"/>
        </w:rPr>
        <w:t>for a longer</w:t>
      </w:r>
      <w:r w:rsidR="3E5632EA" w:rsidRPr="6B25A256">
        <w:rPr>
          <w:rFonts w:cs="Arial"/>
        </w:rPr>
        <w:t>-</w:t>
      </w:r>
      <w:r w:rsidR="43AD9535" w:rsidRPr="6B25A256">
        <w:rPr>
          <w:rFonts w:cs="Arial"/>
        </w:rPr>
        <w:t>term funding solution</w:t>
      </w:r>
      <w:r w:rsidR="2B14E8CB" w:rsidRPr="6B25A256">
        <w:rPr>
          <w:rFonts w:cs="Arial"/>
        </w:rPr>
        <w:t>. We hav</w:t>
      </w:r>
      <w:r w:rsidR="429DB425" w:rsidRPr="6B25A256">
        <w:rPr>
          <w:rFonts w:cs="Arial"/>
        </w:rPr>
        <w:t xml:space="preserve">e raised </w:t>
      </w:r>
      <w:r w:rsidR="762931EC" w:rsidRPr="6B25A256">
        <w:rPr>
          <w:rFonts w:cs="Arial"/>
        </w:rPr>
        <w:t xml:space="preserve">these issues </w:t>
      </w:r>
      <w:r w:rsidR="429DB425" w:rsidRPr="6B25A256">
        <w:rPr>
          <w:rFonts w:cs="Arial"/>
        </w:rPr>
        <w:t xml:space="preserve">through </w:t>
      </w:r>
      <w:hyperlink r:id="rId25">
        <w:r w:rsidR="4DA8C8D8" w:rsidRPr="6B25A256">
          <w:rPr>
            <w:rStyle w:val="Hyperlink"/>
            <w:rFonts w:cs="Arial"/>
          </w:rPr>
          <w:t>the press</w:t>
        </w:r>
      </w:hyperlink>
      <w:r w:rsidR="75D246CA" w:rsidRPr="6B25A256">
        <w:rPr>
          <w:rFonts w:cs="Arial"/>
        </w:rPr>
        <w:t xml:space="preserve"> </w:t>
      </w:r>
      <w:r w:rsidR="312DC641" w:rsidRPr="6B25A256">
        <w:rPr>
          <w:rFonts w:cs="Arial"/>
        </w:rPr>
        <w:t>which was featured in the Financial Times. The Chairs of the People &amp; Places and City Regions</w:t>
      </w:r>
      <w:r w:rsidR="299C5CBF" w:rsidRPr="6B25A256">
        <w:rPr>
          <w:rFonts w:cs="Arial"/>
        </w:rPr>
        <w:t xml:space="preserve"> Boards</w:t>
      </w:r>
      <w:r w:rsidR="75D246CA" w:rsidRPr="6B25A256">
        <w:rPr>
          <w:rFonts w:cs="Arial"/>
        </w:rPr>
        <w:t xml:space="preserve"> </w:t>
      </w:r>
      <w:r w:rsidR="61A30A9E" w:rsidRPr="6B25A256">
        <w:rPr>
          <w:rFonts w:cs="Arial"/>
        </w:rPr>
        <w:t>wrote to the Secretary of State setting out the sector’s concerns</w:t>
      </w:r>
      <w:r w:rsidR="299C5CBF" w:rsidRPr="6B25A256">
        <w:rPr>
          <w:rFonts w:cs="Arial"/>
        </w:rPr>
        <w:t xml:space="preserve"> regarding the funding gap</w:t>
      </w:r>
      <w:r w:rsidR="2F41903A" w:rsidRPr="6B25A256">
        <w:rPr>
          <w:rFonts w:cs="Arial"/>
        </w:rPr>
        <w:t>.</w:t>
      </w:r>
      <w:r w:rsidR="4DA8C8D8" w:rsidRPr="6B25A256">
        <w:rPr>
          <w:rFonts w:cs="Arial"/>
        </w:rPr>
        <w:t xml:space="preserve"> </w:t>
      </w:r>
    </w:p>
    <w:p w14:paraId="574970AB" w14:textId="77777777" w:rsidR="00776554" w:rsidRPr="00776554" w:rsidRDefault="00776554" w:rsidP="009A4F5C">
      <w:pPr>
        <w:pStyle w:val="ListParagraph"/>
        <w:numPr>
          <w:ilvl w:val="0"/>
          <w:numId w:val="0"/>
        </w:numPr>
        <w:spacing w:after="0"/>
        <w:ind w:left="360"/>
        <w:textAlignment w:val="baseline"/>
        <w:rPr>
          <w:rFonts w:cs="Arial"/>
        </w:rPr>
      </w:pPr>
    </w:p>
    <w:p w14:paraId="44A75DAA" w14:textId="1F6E0707" w:rsidR="0008704D" w:rsidRPr="004E0022" w:rsidRDefault="00545183" w:rsidP="004E0022">
      <w:pPr>
        <w:ind w:left="0" w:firstLine="0"/>
        <w:rPr>
          <w:rStyle w:val="Title2"/>
          <w:bCs/>
          <w:sz w:val="22"/>
        </w:rPr>
      </w:pPr>
      <w:r w:rsidRPr="00C01620">
        <w:rPr>
          <w:rStyle w:val="Title2"/>
          <w:sz w:val="22"/>
        </w:rPr>
        <w:t>Programme of work and priorities</w:t>
      </w:r>
      <w:r w:rsidRPr="004E0022">
        <w:rPr>
          <w:rStyle w:val="Title2"/>
          <w:sz w:val="22"/>
        </w:rPr>
        <w:t xml:space="preserve"> </w:t>
      </w:r>
    </w:p>
    <w:p w14:paraId="4EAB295A" w14:textId="04EA6A7F" w:rsidR="00175B27" w:rsidRPr="00175B27" w:rsidRDefault="1DE1904A" w:rsidP="6B25A256">
      <w:pPr>
        <w:pStyle w:val="ListParagraph"/>
        <w:rPr>
          <w:rStyle w:val="Title2"/>
          <w:rFonts w:asciiTheme="minorHAnsi" w:eastAsiaTheme="minorEastAsia" w:hAnsiTheme="minorHAnsi"/>
        </w:rPr>
      </w:pPr>
      <w:r>
        <w:t xml:space="preserve">The Board will advocate for Work Local model to be a way of mechanism for enabling the sector deliver a local employment and skills offer to support the levelling up agenda. </w:t>
      </w:r>
      <w:r w:rsidR="5A448662">
        <w:br/>
      </w:r>
    </w:p>
    <w:p w14:paraId="724333F5" w14:textId="129FA194" w:rsidR="007C2502" w:rsidRDefault="71124D0A" w:rsidP="17F692AF">
      <w:pPr>
        <w:pStyle w:val="ListParagraph"/>
        <w:rPr>
          <w:rStyle w:val="Title2"/>
          <w:b w:val="0"/>
          <w:sz w:val="22"/>
        </w:rPr>
      </w:pPr>
      <w:r w:rsidRPr="6B25A256">
        <w:rPr>
          <w:rStyle w:val="Title2"/>
          <w:b w:val="0"/>
          <w:sz w:val="22"/>
        </w:rPr>
        <w:t xml:space="preserve">The Board will also </w:t>
      </w:r>
      <w:r w:rsidR="423881C8" w:rsidRPr="6B25A256">
        <w:rPr>
          <w:rStyle w:val="Title2"/>
          <w:b w:val="0"/>
          <w:sz w:val="22"/>
        </w:rPr>
        <w:t xml:space="preserve">continue to work to </w:t>
      </w:r>
      <w:r w:rsidRPr="6B25A256">
        <w:rPr>
          <w:rStyle w:val="Title2"/>
          <w:b w:val="0"/>
          <w:sz w:val="22"/>
        </w:rPr>
        <w:t xml:space="preserve">ensure </w:t>
      </w:r>
      <w:r w:rsidR="31E7DA22" w:rsidRPr="6B25A256">
        <w:rPr>
          <w:rStyle w:val="Title2"/>
          <w:b w:val="0"/>
          <w:sz w:val="22"/>
        </w:rPr>
        <w:t xml:space="preserve">that the </w:t>
      </w:r>
      <w:r w:rsidR="55DDEC58" w:rsidRPr="6B25A256">
        <w:rPr>
          <w:rStyle w:val="Title2"/>
          <w:b w:val="0"/>
          <w:sz w:val="22"/>
        </w:rPr>
        <w:t>G</w:t>
      </w:r>
      <w:r w:rsidR="31E7DA22" w:rsidRPr="6B25A256">
        <w:rPr>
          <w:rStyle w:val="Title2"/>
          <w:b w:val="0"/>
          <w:sz w:val="22"/>
        </w:rPr>
        <w:t xml:space="preserve">overnment puts councils at the heart of its Levelling Up </w:t>
      </w:r>
      <w:r w:rsidR="002836A6">
        <w:rPr>
          <w:rStyle w:val="Title2"/>
          <w:b w:val="0"/>
          <w:sz w:val="22"/>
        </w:rPr>
        <w:t>a</w:t>
      </w:r>
      <w:r w:rsidR="31E7DA22" w:rsidRPr="6B25A256">
        <w:rPr>
          <w:rStyle w:val="Title2"/>
          <w:b w:val="0"/>
          <w:sz w:val="22"/>
        </w:rPr>
        <w:t>genda</w:t>
      </w:r>
      <w:r w:rsidR="002B12A3">
        <w:rPr>
          <w:rStyle w:val="Title2"/>
          <w:b w:val="0"/>
          <w:sz w:val="22"/>
        </w:rPr>
        <w:t xml:space="preserve">, and that </w:t>
      </w:r>
      <w:r w:rsidR="00616758">
        <w:rPr>
          <w:rStyle w:val="Title2"/>
          <w:b w:val="0"/>
          <w:sz w:val="22"/>
        </w:rPr>
        <w:t>reforms to health systems are aligned with the principles of devolution and local leadership</w:t>
      </w:r>
      <w:r w:rsidR="31E7DA22" w:rsidRPr="6B25A256">
        <w:rPr>
          <w:rStyle w:val="Title2"/>
          <w:b w:val="0"/>
          <w:sz w:val="22"/>
        </w:rPr>
        <w:t xml:space="preserve">. </w:t>
      </w:r>
      <w:r w:rsidR="0EF2910C" w:rsidRPr="6B25A256">
        <w:rPr>
          <w:rStyle w:val="Title2"/>
          <w:b w:val="0"/>
          <w:sz w:val="22"/>
        </w:rPr>
        <w:t xml:space="preserve"> </w:t>
      </w:r>
    </w:p>
    <w:p w14:paraId="3EC39CE6" w14:textId="77777777" w:rsidR="007C2502" w:rsidRDefault="007C2502" w:rsidP="007C2502">
      <w:pPr>
        <w:pStyle w:val="ListParagraph"/>
        <w:numPr>
          <w:ilvl w:val="0"/>
          <w:numId w:val="0"/>
        </w:numPr>
        <w:ind w:left="360"/>
        <w:rPr>
          <w:rStyle w:val="Title2"/>
          <w:b w:val="0"/>
          <w:sz w:val="22"/>
        </w:rPr>
      </w:pPr>
    </w:p>
    <w:p w14:paraId="6FE30E54" w14:textId="6DE1963A" w:rsidR="0008704D" w:rsidRPr="0008704D" w:rsidRDefault="007C2502" w:rsidP="17F692AF">
      <w:pPr>
        <w:pStyle w:val="ListParagraph"/>
        <w:rPr>
          <w:rStyle w:val="Title2"/>
          <w:b w:val="0"/>
          <w:sz w:val="22"/>
        </w:rPr>
      </w:pPr>
      <w:r>
        <w:t xml:space="preserve">The Board will build on </w:t>
      </w:r>
      <w:r w:rsidR="002836A6">
        <w:t xml:space="preserve">its emerging discussions around the future of cities. </w:t>
      </w:r>
      <w:r w:rsidR="6D4E2B13">
        <w:br/>
      </w:r>
    </w:p>
    <w:p w14:paraId="429EA59D" w14:textId="4978431C" w:rsidR="093312EB" w:rsidRPr="00176111" w:rsidRDefault="644E9543" w:rsidP="00176111">
      <w:pPr>
        <w:pStyle w:val="ListParagraph"/>
        <w:rPr>
          <w:rStyle w:val="Title2"/>
          <w:rFonts w:asciiTheme="minorHAnsi" w:eastAsiaTheme="minorEastAsia" w:hAnsiTheme="minorHAnsi"/>
          <w:b w:val="0"/>
          <w:sz w:val="22"/>
        </w:rPr>
      </w:pPr>
      <w:r w:rsidRPr="6B25A256">
        <w:rPr>
          <w:rFonts w:eastAsia="Calibri" w:cs="Arial"/>
        </w:rPr>
        <w:t xml:space="preserve">The </w:t>
      </w:r>
      <w:r w:rsidR="5732A173" w:rsidRPr="6B25A256">
        <w:rPr>
          <w:rFonts w:eastAsia="Calibri" w:cs="Arial"/>
        </w:rPr>
        <w:t>Board will continue to seek feedback on the UK Community R</w:t>
      </w:r>
      <w:r w:rsidR="3F0A6588" w:rsidRPr="6B25A256">
        <w:rPr>
          <w:rFonts w:eastAsia="Calibri" w:cs="Arial"/>
        </w:rPr>
        <w:t xml:space="preserve">enewal </w:t>
      </w:r>
      <w:r w:rsidR="5732A173" w:rsidRPr="6B25A256">
        <w:rPr>
          <w:rFonts w:eastAsia="Calibri" w:cs="Arial"/>
        </w:rPr>
        <w:t>F</w:t>
      </w:r>
      <w:r w:rsidR="73C882D5" w:rsidRPr="6B25A256">
        <w:rPr>
          <w:rFonts w:eastAsia="Calibri" w:cs="Arial"/>
        </w:rPr>
        <w:t>und</w:t>
      </w:r>
      <w:r w:rsidR="5732A173" w:rsidRPr="6B25A256">
        <w:rPr>
          <w:rFonts w:eastAsia="Calibri" w:cs="Arial"/>
        </w:rPr>
        <w:t xml:space="preserve"> process </w:t>
      </w:r>
      <w:r w:rsidR="35476FC0" w:rsidRPr="6B25A256">
        <w:rPr>
          <w:rFonts w:eastAsia="Calibri" w:cs="Arial"/>
        </w:rPr>
        <w:t xml:space="preserve">to help the development of </w:t>
      </w:r>
      <w:r w:rsidR="5732A173" w:rsidRPr="6B25A256">
        <w:rPr>
          <w:rFonts w:eastAsia="Calibri" w:cs="Arial"/>
        </w:rPr>
        <w:t xml:space="preserve">the design of the forthcoming UK Shared Prosperity </w:t>
      </w:r>
      <w:proofErr w:type="gramStart"/>
      <w:r w:rsidR="5732A173" w:rsidRPr="6B25A256">
        <w:rPr>
          <w:rFonts w:eastAsia="Calibri" w:cs="Arial"/>
        </w:rPr>
        <w:t>Fund</w:t>
      </w:r>
      <w:r w:rsidR="07D7F004" w:rsidRPr="6B25A256">
        <w:rPr>
          <w:rFonts w:eastAsia="Calibri" w:cs="Arial"/>
        </w:rPr>
        <w:t>, and</w:t>
      </w:r>
      <w:proofErr w:type="gramEnd"/>
      <w:r w:rsidR="07D7F004" w:rsidRPr="6B25A256">
        <w:rPr>
          <w:rFonts w:eastAsia="Calibri" w:cs="Arial"/>
        </w:rPr>
        <w:t xml:space="preserve"> ensure that councils </w:t>
      </w:r>
      <w:r w:rsidR="18933A6D" w:rsidRPr="6B25A256">
        <w:rPr>
          <w:rFonts w:eastAsia="Calibri" w:cs="Arial"/>
        </w:rPr>
        <w:t xml:space="preserve">play a key role </w:t>
      </w:r>
      <w:r w:rsidR="07D7F004" w:rsidRPr="6B25A256">
        <w:rPr>
          <w:rFonts w:eastAsia="Calibri" w:cs="Arial"/>
        </w:rPr>
        <w:t>in managing growth funding through the Levelling Up Fund and UKSPF</w:t>
      </w:r>
      <w:r w:rsidR="18933A6D" w:rsidRPr="6B25A256">
        <w:rPr>
          <w:rFonts w:eastAsia="Calibri" w:cs="Arial"/>
        </w:rPr>
        <w:t xml:space="preserve">. </w:t>
      </w:r>
    </w:p>
    <w:p w14:paraId="12A5CBCA" w14:textId="77777777" w:rsidR="00545183" w:rsidRPr="0008704D" w:rsidRDefault="001F1272" w:rsidP="007A4896">
      <w:pPr>
        <w:rPr>
          <w:rStyle w:val="ReportTemplate"/>
        </w:rPr>
      </w:pPr>
      <w:sdt>
        <w:sdtPr>
          <w:rPr>
            <w:rStyle w:val="Style6"/>
          </w:rPr>
          <w:alias w:val="Next steps"/>
          <w:tag w:val="Next steps"/>
          <w:id w:val="538939935"/>
          <w:placeholder>
            <w:docPart w:val="554407FA91EE480CBC8F0DA78C1B0E76"/>
          </w:placeholder>
        </w:sdtPr>
        <w:sdtEndPr>
          <w:rPr>
            <w:rStyle w:val="Style6"/>
          </w:rPr>
        </w:sdtEndPr>
        <w:sdtContent>
          <w:r w:rsidR="00545183" w:rsidRPr="0008704D">
            <w:rPr>
              <w:rStyle w:val="Style6"/>
            </w:rPr>
            <w:t>Next steps</w:t>
          </w:r>
        </w:sdtContent>
      </w:sdt>
    </w:p>
    <w:p w14:paraId="3F02034A" w14:textId="7AB2E5C4" w:rsidR="00C16F24" w:rsidRDefault="6E9BB209" w:rsidP="00D507DC">
      <w:pPr>
        <w:pStyle w:val="ListParagraph"/>
      </w:pPr>
      <w:r w:rsidRPr="6B25A256">
        <w:rPr>
          <w:rStyle w:val="ReportTemplate"/>
        </w:rPr>
        <w:t>Officers to take forward actions as appropriate to draft a work programme for the board</w:t>
      </w:r>
      <w:r w:rsidR="598E3B03" w:rsidRPr="6B25A256">
        <w:rPr>
          <w:rStyle w:val="ReportTemplate"/>
        </w:rPr>
        <w:t>.</w:t>
      </w:r>
    </w:p>
    <w:sectPr w:rsidR="00C16F2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D8F4" w14:textId="77777777" w:rsidR="00390F9D" w:rsidRDefault="00390F9D" w:rsidP="00545183">
      <w:pPr>
        <w:spacing w:after="0" w:line="240" w:lineRule="auto"/>
      </w:pPr>
      <w:r>
        <w:separator/>
      </w:r>
    </w:p>
  </w:endnote>
  <w:endnote w:type="continuationSeparator" w:id="0">
    <w:p w14:paraId="44DBA810" w14:textId="77777777" w:rsidR="00390F9D" w:rsidRDefault="00390F9D" w:rsidP="00545183">
      <w:pPr>
        <w:spacing w:after="0" w:line="240" w:lineRule="auto"/>
      </w:pPr>
      <w:r>
        <w:continuationSeparator/>
      </w:r>
    </w:p>
  </w:endnote>
  <w:endnote w:type="continuationNotice" w:id="1">
    <w:p w14:paraId="48B08A82" w14:textId="77777777" w:rsidR="00390F9D" w:rsidRDefault="00390F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65E1" w14:textId="77777777" w:rsidR="001F1272" w:rsidRDefault="001F1272" w:rsidP="001F1272">
    <w:pPr>
      <w:pStyle w:val="IDeAFooterAddress"/>
      <w:ind w:left="-567" w:right="-567"/>
      <w:jc w:val="center"/>
      <w:rPr>
        <w:rFonts w:ascii="Arial" w:hAnsi="Arial" w:cs="Arial"/>
        <w:szCs w:val="16"/>
      </w:rPr>
    </w:pPr>
  </w:p>
  <w:p w14:paraId="2749371D" w14:textId="77777777" w:rsidR="001F1272" w:rsidRPr="00413FDA" w:rsidRDefault="001F1272" w:rsidP="001F1272">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p w14:paraId="3ED42D3A" w14:textId="77777777" w:rsidR="001F1272" w:rsidRPr="00610207" w:rsidRDefault="001F1272" w:rsidP="001F1272">
    <w:pPr>
      <w:pStyle w:val="Footer"/>
    </w:pPr>
  </w:p>
  <w:p w14:paraId="6CD7CDCE" w14:textId="77777777" w:rsidR="001F1272" w:rsidRPr="003F5E2B" w:rsidRDefault="001F1272" w:rsidP="001F1272">
    <w:pPr>
      <w:pStyle w:val="Footer"/>
    </w:pPr>
  </w:p>
  <w:p w14:paraId="608C0FA4" w14:textId="55C63E7F" w:rsidR="007A4896" w:rsidRPr="001F1272" w:rsidRDefault="007A4896" w:rsidP="001F1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0968" w14:textId="77777777" w:rsidR="00390F9D" w:rsidRDefault="00390F9D" w:rsidP="00545183">
      <w:pPr>
        <w:spacing w:after="0" w:line="240" w:lineRule="auto"/>
      </w:pPr>
      <w:r>
        <w:separator/>
      </w:r>
    </w:p>
  </w:footnote>
  <w:footnote w:type="continuationSeparator" w:id="0">
    <w:p w14:paraId="23AC0A78" w14:textId="77777777" w:rsidR="00390F9D" w:rsidRDefault="00390F9D" w:rsidP="00545183">
      <w:pPr>
        <w:spacing w:after="0" w:line="240" w:lineRule="auto"/>
      </w:pPr>
      <w:r>
        <w:continuationSeparator/>
      </w:r>
    </w:p>
  </w:footnote>
  <w:footnote w:type="continuationNotice" w:id="1">
    <w:p w14:paraId="03847916" w14:textId="77777777" w:rsidR="00390F9D" w:rsidRDefault="00390F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6FFE" w14:textId="77777777" w:rsidR="007A4896" w:rsidRDefault="007A4896">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A4896" w:rsidRPr="00C25CA7" w14:paraId="298B2E25" w14:textId="77777777" w:rsidTr="17F692AF">
      <w:trPr>
        <w:trHeight w:val="416"/>
      </w:trPr>
      <w:tc>
        <w:tcPr>
          <w:tcW w:w="5812" w:type="dxa"/>
          <w:vMerge w:val="restart"/>
        </w:tcPr>
        <w:p w14:paraId="30383F83" w14:textId="77777777" w:rsidR="007A4896" w:rsidRPr="00C803F3" w:rsidRDefault="17F692AF" w:rsidP="007A4896">
          <w:r>
            <w:rPr>
              <w:noProof/>
            </w:rPr>
            <w:drawing>
              <wp:inline distT="0" distB="0" distL="0" distR="0" wp14:anchorId="6E7ABD2F" wp14:editId="04CB4E1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ADD91953B34744E394D056CBBB821BBE"/>
          </w:placeholder>
        </w:sdtPr>
        <w:sdtEndPr/>
        <w:sdtContent>
          <w:tc>
            <w:tcPr>
              <w:tcW w:w="4106" w:type="dxa"/>
            </w:tcPr>
            <w:p w14:paraId="78E94F11" w14:textId="3663B9BC" w:rsidR="007A4896" w:rsidRPr="00C803F3" w:rsidRDefault="00176111" w:rsidP="007A4896">
              <w:r w:rsidRPr="001F1272">
                <w:rPr>
                  <w:b/>
                  <w:bCs/>
                </w:rPr>
                <w:t>City Regions Board</w:t>
              </w:r>
            </w:p>
          </w:tc>
        </w:sdtContent>
      </w:sdt>
    </w:tr>
    <w:tr w:rsidR="007A4896" w14:paraId="30129BC0" w14:textId="77777777" w:rsidTr="17F692AF">
      <w:trPr>
        <w:trHeight w:val="406"/>
      </w:trPr>
      <w:tc>
        <w:tcPr>
          <w:tcW w:w="5812" w:type="dxa"/>
          <w:vMerge/>
        </w:tcPr>
        <w:p w14:paraId="5B761BBB" w14:textId="77777777" w:rsidR="007A4896" w:rsidRPr="00A627DD" w:rsidRDefault="007A4896" w:rsidP="007A4896"/>
      </w:tc>
      <w:tc>
        <w:tcPr>
          <w:tcW w:w="4106" w:type="dxa"/>
        </w:tcPr>
        <w:sdt>
          <w:sdtPr>
            <w:alias w:val="Date"/>
            <w:tag w:val="Date"/>
            <w:id w:val="-488943452"/>
            <w:placeholder>
              <w:docPart w:val="4D901DEBCE1A40C798363AC200EE9A65"/>
            </w:placeholder>
            <w:date w:fullDate="2022-06-15T00:00:00Z">
              <w:dateFormat w:val="d MMMM yyyy"/>
              <w:lid w:val="en-GB"/>
              <w:storeMappedDataAs w:val="text"/>
              <w:calendar w:val="gregorian"/>
            </w:date>
          </w:sdtPr>
          <w:sdtEndPr/>
          <w:sdtContent>
            <w:p w14:paraId="5D12AA0D" w14:textId="6C042873" w:rsidR="007A4896" w:rsidRPr="00C803F3" w:rsidRDefault="00176111" w:rsidP="007A4896">
              <w:r>
                <w:t>15</w:t>
              </w:r>
              <w:r w:rsidR="0013477F">
                <w:t xml:space="preserve"> J</w:t>
              </w:r>
              <w:r w:rsidR="00545183">
                <w:t>une</w:t>
              </w:r>
              <w:r w:rsidR="0013477F">
                <w:t xml:space="preserve"> 202</w:t>
              </w:r>
              <w:r w:rsidR="0050131A">
                <w:t>2</w:t>
              </w:r>
            </w:p>
          </w:sdtContent>
        </w:sdt>
        <w:p w14:paraId="11E68D4E" w14:textId="77777777" w:rsidR="3075338C" w:rsidRDefault="3075338C"/>
      </w:tc>
    </w:tr>
    <w:tr w:rsidR="007A4896" w:rsidRPr="00C25CA7" w14:paraId="4B11A819" w14:textId="77777777" w:rsidTr="17F692AF">
      <w:trPr>
        <w:trHeight w:val="89"/>
      </w:trPr>
      <w:tc>
        <w:tcPr>
          <w:tcW w:w="5812" w:type="dxa"/>
          <w:vMerge/>
        </w:tcPr>
        <w:p w14:paraId="54EDE539" w14:textId="77777777" w:rsidR="007A4896" w:rsidRPr="00A627DD" w:rsidRDefault="007A4896" w:rsidP="007A4896"/>
      </w:tc>
      <w:tc>
        <w:tcPr>
          <w:tcW w:w="4106" w:type="dxa"/>
        </w:tcPr>
        <w:p w14:paraId="457F98B1" w14:textId="77777777" w:rsidR="007A4896" w:rsidRPr="00C803F3" w:rsidRDefault="007A4896" w:rsidP="007A4896"/>
      </w:tc>
    </w:tr>
  </w:tbl>
  <w:p w14:paraId="7F6AB333" w14:textId="77777777" w:rsidR="007A4896" w:rsidRDefault="007A4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9C1"/>
    <w:multiLevelType w:val="hybridMultilevel"/>
    <w:tmpl w:val="FFFFFFFF"/>
    <w:lvl w:ilvl="0" w:tplc="BDC49220">
      <w:start w:val="1"/>
      <w:numFmt w:val="bullet"/>
      <w:lvlText w:val=""/>
      <w:lvlJc w:val="left"/>
      <w:pPr>
        <w:ind w:left="720" w:hanging="360"/>
      </w:pPr>
      <w:rPr>
        <w:rFonts w:ascii="Symbol" w:hAnsi="Symbol" w:hint="default"/>
      </w:rPr>
    </w:lvl>
    <w:lvl w:ilvl="1" w:tplc="4EE65BBA">
      <w:start w:val="1"/>
      <w:numFmt w:val="bullet"/>
      <w:lvlText w:val="o"/>
      <w:lvlJc w:val="left"/>
      <w:pPr>
        <w:ind w:left="1440" w:hanging="360"/>
      </w:pPr>
      <w:rPr>
        <w:rFonts w:ascii="Courier New" w:hAnsi="Courier New" w:hint="default"/>
      </w:rPr>
    </w:lvl>
    <w:lvl w:ilvl="2" w:tplc="4346464E">
      <w:start w:val="1"/>
      <w:numFmt w:val="bullet"/>
      <w:lvlText w:val=""/>
      <w:lvlJc w:val="left"/>
      <w:pPr>
        <w:ind w:left="2160" w:hanging="360"/>
      </w:pPr>
      <w:rPr>
        <w:rFonts w:ascii="Wingdings" w:hAnsi="Wingdings" w:hint="default"/>
      </w:rPr>
    </w:lvl>
    <w:lvl w:ilvl="3" w:tplc="AE28A480">
      <w:start w:val="1"/>
      <w:numFmt w:val="bullet"/>
      <w:lvlText w:val=""/>
      <w:lvlJc w:val="left"/>
      <w:pPr>
        <w:ind w:left="2880" w:hanging="360"/>
      </w:pPr>
      <w:rPr>
        <w:rFonts w:ascii="Symbol" w:hAnsi="Symbol" w:hint="default"/>
      </w:rPr>
    </w:lvl>
    <w:lvl w:ilvl="4" w:tplc="609CDC7A">
      <w:start w:val="1"/>
      <w:numFmt w:val="bullet"/>
      <w:lvlText w:val="o"/>
      <w:lvlJc w:val="left"/>
      <w:pPr>
        <w:ind w:left="3600" w:hanging="360"/>
      </w:pPr>
      <w:rPr>
        <w:rFonts w:ascii="Courier New" w:hAnsi="Courier New" w:hint="default"/>
      </w:rPr>
    </w:lvl>
    <w:lvl w:ilvl="5" w:tplc="CC2C6930">
      <w:start w:val="1"/>
      <w:numFmt w:val="bullet"/>
      <w:lvlText w:val=""/>
      <w:lvlJc w:val="left"/>
      <w:pPr>
        <w:ind w:left="4320" w:hanging="360"/>
      </w:pPr>
      <w:rPr>
        <w:rFonts w:ascii="Wingdings" w:hAnsi="Wingdings" w:hint="default"/>
      </w:rPr>
    </w:lvl>
    <w:lvl w:ilvl="6" w:tplc="D758046C">
      <w:start w:val="1"/>
      <w:numFmt w:val="bullet"/>
      <w:lvlText w:val=""/>
      <w:lvlJc w:val="left"/>
      <w:pPr>
        <w:ind w:left="5040" w:hanging="360"/>
      </w:pPr>
      <w:rPr>
        <w:rFonts w:ascii="Symbol" w:hAnsi="Symbol" w:hint="default"/>
      </w:rPr>
    </w:lvl>
    <w:lvl w:ilvl="7" w:tplc="1CAEAA28">
      <w:start w:val="1"/>
      <w:numFmt w:val="bullet"/>
      <w:lvlText w:val="o"/>
      <w:lvlJc w:val="left"/>
      <w:pPr>
        <w:ind w:left="5760" w:hanging="360"/>
      </w:pPr>
      <w:rPr>
        <w:rFonts w:ascii="Courier New" w:hAnsi="Courier New" w:hint="default"/>
      </w:rPr>
    </w:lvl>
    <w:lvl w:ilvl="8" w:tplc="70F2859A">
      <w:start w:val="1"/>
      <w:numFmt w:val="bullet"/>
      <w:lvlText w:val=""/>
      <w:lvlJc w:val="left"/>
      <w:pPr>
        <w:ind w:left="6480" w:hanging="360"/>
      </w:pPr>
      <w:rPr>
        <w:rFonts w:ascii="Wingdings" w:hAnsi="Wingdings" w:hint="default"/>
      </w:rPr>
    </w:lvl>
  </w:abstractNum>
  <w:abstractNum w:abstractNumId="1" w15:restartNumberingAfterBreak="0">
    <w:nsid w:val="06DC60C6"/>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4680729"/>
    <w:multiLevelType w:val="hybridMultilevel"/>
    <w:tmpl w:val="FFFFFFFF"/>
    <w:lvl w:ilvl="0" w:tplc="AD9EFC7A">
      <w:start w:val="1"/>
      <w:numFmt w:val="decimal"/>
      <w:lvlText w:val="%1."/>
      <w:lvlJc w:val="left"/>
      <w:pPr>
        <w:ind w:left="720" w:hanging="360"/>
      </w:pPr>
    </w:lvl>
    <w:lvl w:ilvl="1" w:tplc="8350F7A0">
      <w:start w:val="1"/>
      <w:numFmt w:val="lowerLetter"/>
      <w:lvlText w:val="%2."/>
      <w:lvlJc w:val="left"/>
      <w:pPr>
        <w:ind w:left="1440" w:hanging="360"/>
      </w:pPr>
    </w:lvl>
    <w:lvl w:ilvl="2" w:tplc="61488190">
      <w:start w:val="1"/>
      <w:numFmt w:val="lowerRoman"/>
      <w:lvlText w:val="%3."/>
      <w:lvlJc w:val="right"/>
      <w:pPr>
        <w:ind w:left="2160" w:hanging="180"/>
      </w:pPr>
    </w:lvl>
    <w:lvl w:ilvl="3" w:tplc="DC16BEB6">
      <w:start w:val="1"/>
      <w:numFmt w:val="decimal"/>
      <w:lvlText w:val="%4."/>
      <w:lvlJc w:val="left"/>
      <w:pPr>
        <w:ind w:left="2880" w:hanging="360"/>
      </w:pPr>
    </w:lvl>
    <w:lvl w:ilvl="4" w:tplc="BCD020B0">
      <w:start w:val="1"/>
      <w:numFmt w:val="lowerLetter"/>
      <w:lvlText w:val="%5."/>
      <w:lvlJc w:val="left"/>
      <w:pPr>
        <w:ind w:left="3600" w:hanging="360"/>
      </w:pPr>
    </w:lvl>
    <w:lvl w:ilvl="5" w:tplc="4DDA3074">
      <w:start w:val="1"/>
      <w:numFmt w:val="lowerRoman"/>
      <w:lvlText w:val="%6."/>
      <w:lvlJc w:val="right"/>
      <w:pPr>
        <w:ind w:left="4320" w:hanging="180"/>
      </w:pPr>
    </w:lvl>
    <w:lvl w:ilvl="6" w:tplc="48C297B6">
      <w:start w:val="1"/>
      <w:numFmt w:val="decimal"/>
      <w:lvlText w:val="%7."/>
      <w:lvlJc w:val="left"/>
      <w:pPr>
        <w:ind w:left="5040" w:hanging="360"/>
      </w:pPr>
    </w:lvl>
    <w:lvl w:ilvl="7" w:tplc="B448CE68">
      <w:start w:val="1"/>
      <w:numFmt w:val="lowerLetter"/>
      <w:lvlText w:val="%8."/>
      <w:lvlJc w:val="left"/>
      <w:pPr>
        <w:ind w:left="5760" w:hanging="360"/>
      </w:pPr>
    </w:lvl>
    <w:lvl w:ilvl="8" w:tplc="21E6E4EE">
      <w:start w:val="1"/>
      <w:numFmt w:val="lowerRoman"/>
      <w:lvlText w:val="%9."/>
      <w:lvlJc w:val="right"/>
      <w:pPr>
        <w:ind w:left="6480" w:hanging="180"/>
      </w:pPr>
    </w:lvl>
  </w:abstractNum>
  <w:abstractNum w:abstractNumId="3" w15:restartNumberingAfterBreak="0">
    <w:nsid w:val="15CD0011"/>
    <w:multiLevelType w:val="hybridMultilevel"/>
    <w:tmpl w:val="FFFFFFFF"/>
    <w:lvl w:ilvl="0" w:tplc="95288BCE">
      <w:start w:val="1"/>
      <w:numFmt w:val="decimal"/>
      <w:lvlText w:val="%1."/>
      <w:lvlJc w:val="left"/>
      <w:pPr>
        <w:ind w:left="720" w:hanging="360"/>
      </w:pPr>
    </w:lvl>
    <w:lvl w:ilvl="1" w:tplc="CE5C261A">
      <w:start w:val="1"/>
      <w:numFmt w:val="lowerLetter"/>
      <w:lvlText w:val="%2."/>
      <w:lvlJc w:val="left"/>
      <w:pPr>
        <w:ind w:left="1440" w:hanging="360"/>
      </w:pPr>
    </w:lvl>
    <w:lvl w:ilvl="2" w:tplc="0AB4074A">
      <w:start w:val="1"/>
      <w:numFmt w:val="lowerRoman"/>
      <w:lvlText w:val="%3."/>
      <w:lvlJc w:val="right"/>
      <w:pPr>
        <w:ind w:left="2160" w:hanging="180"/>
      </w:pPr>
    </w:lvl>
    <w:lvl w:ilvl="3" w:tplc="0A1E92F0">
      <w:start w:val="1"/>
      <w:numFmt w:val="decimal"/>
      <w:lvlText w:val="%4."/>
      <w:lvlJc w:val="left"/>
      <w:pPr>
        <w:ind w:left="2880" w:hanging="360"/>
      </w:pPr>
    </w:lvl>
    <w:lvl w:ilvl="4" w:tplc="6B448796">
      <w:start w:val="1"/>
      <w:numFmt w:val="lowerLetter"/>
      <w:lvlText w:val="%5."/>
      <w:lvlJc w:val="left"/>
      <w:pPr>
        <w:ind w:left="3600" w:hanging="360"/>
      </w:pPr>
    </w:lvl>
    <w:lvl w:ilvl="5" w:tplc="0556EFF8">
      <w:start w:val="1"/>
      <w:numFmt w:val="lowerRoman"/>
      <w:lvlText w:val="%6."/>
      <w:lvlJc w:val="right"/>
      <w:pPr>
        <w:ind w:left="4320" w:hanging="180"/>
      </w:pPr>
    </w:lvl>
    <w:lvl w:ilvl="6" w:tplc="A1C6B7EA">
      <w:start w:val="1"/>
      <w:numFmt w:val="decimal"/>
      <w:lvlText w:val="%7."/>
      <w:lvlJc w:val="left"/>
      <w:pPr>
        <w:ind w:left="5040" w:hanging="360"/>
      </w:pPr>
    </w:lvl>
    <w:lvl w:ilvl="7" w:tplc="28F81A14">
      <w:start w:val="1"/>
      <w:numFmt w:val="lowerLetter"/>
      <w:lvlText w:val="%8."/>
      <w:lvlJc w:val="left"/>
      <w:pPr>
        <w:ind w:left="5760" w:hanging="360"/>
      </w:pPr>
    </w:lvl>
    <w:lvl w:ilvl="8" w:tplc="DA18866C">
      <w:start w:val="1"/>
      <w:numFmt w:val="lowerRoman"/>
      <w:lvlText w:val="%9."/>
      <w:lvlJc w:val="right"/>
      <w:pPr>
        <w:ind w:left="6480" w:hanging="180"/>
      </w:pPr>
    </w:lvl>
  </w:abstractNum>
  <w:abstractNum w:abstractNumId="4" w15:restartNumberingAfterBreak="0">
    <w:nsid w:val="16F14D2B"/>
    <w:multiLevelType w:val="hybridMultilevel"/>
    <w:tmpl w:val="FFFFFFFF"/>
    <w:lvl w:ilvl="0" w:tplc="6BA4FEB8">
      <w:start w:val="1"/>
      <w:numFmt w:val="decimal"/>
      <w:lvlText w:val="%1."/>
      <w:lvlJc w:val="left"/>
      <w:pPr>
        <w:ind w:left="720" w:hanging="360"/>
      </w:pPr>
    </w:lvl>
    <w:lvl w:ilvl="1" w:tplc="7CF432C4">
      <w:start w:val="1"/>
      <w:numFmt w:val="lowerLetter"/>
      <w:lvlText w:val="%2."/>
      <w:lvlJc w:val="left"/>
      <w:pPr>
        <w:ind w:left="1440" w:hanging="360"/>
      </w:pPr>
    </w:lvl>
    <w:lvl w:ilvl="2" w:tplc="FF9A8340">
      <w:start w:val="1"/>
      <w:numFmt w:val="lowerRoman"/>
      <w:lvlText w:val="%3."/>
      <w:lvlJc w:val="right"/>
      <w:pPr>
        <w:ind w:left="2160" w:hanging="180"/>
      </w:pPr>
    </w:lvl>
    <w:lvl w:ilvl="3" w:tplc="AABC614C">
      <w:start w:val="1"/>
      <w:numFmt w:val="decimal"/>
      <w:lvlText w:val="%4."/>
      <w:lvlJc w:val="left"/>
      <w:pPr>
        <w:ind w:left="2880" w:hanging="360"/>
      </w:pPr>
    </w:lvl>
    <w:lvl w:ilvl="4" w:tplc="23829868">
      <w:start w:val="1"/>
      <w:numFmt w:val="lowerLetter"/>
      <w:lvlText w:val="%5."/>
      <w:lvlJc w:val="left"/>
      <w:pPr>
        <w:ind w:left="3600" w:hanging="360"/>
      </w:pPr>
    </w:lvl>
    <w:lvl w:ilvl="5" w:tplc="50647B50">
      <w:start w:val="1"/>
      <w:numFmt w:val="lowerRoman"/>
      <w:lvlText w:val="%6."/>
      <w:lvlJc w:val="right"/>
      <w:pPr>
        <w:ind w:left="4320" w:hanging="180"/>
      </w:pPr>
    </w:lvl>
    <w:lvl w:ilvl="6" w:tplc="4E6A9B2A">
      <w:start w:val="1"/>
      <w:numFmt w:val="decimal"/>
      <w:lvlText w:val="%7."/>
      <w:lvlJc w:val="left"/>
      <w:pPr>
        <w:ind w:left="5040" w:hanging="360"/>
      </w:pPr>
    </w:lvl>
    <w:lvl w:ilvl="7" w:tplc="078E13CE">
      <w:start w:val="1"/>
      <w:numFmt w:val="lowerLetter"/>
      <w:lvlText w:val="%8."/>
      <w:lvlJc w:val="left"/>
      <w:pPr>
        <w:ind w:left="5760" w:hanging="360"/>
      </w:pPr>
    </w:lvl>
    <w:lvl w:ilvl="8" w:tplc="1EE80F2A">
      <w:start w:val="1"/>
      <w:numFmt w:val="lowerRoman"/>
      <w:lvlText w:val="%9."/>
      <w:lvlJc w:val="right"/>
      <w:pPr>
        <w:ind w:left="6480" w:hanging="180"/>
      </w:pPr>
    </w:lvl>
  </w:abstractNum>
  <w:abstractNum w:abstractNumId="5" w15:restartNumberingAfterBreak="0">
    <w:nsid w:val="193E120A"/>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ABC6378"/>
    <w:multiLevelType w:val="multilevel"/>
    <w:tmpl w:val="956E09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D3FA7"/>
    <w:multiLevelType w:val="hybridMultilevel"/>
    <w:tmpl w:val="9B661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3772B"/>
    <w:multiLevelType w:val="multilevel"/>
    <w:tmpl w:val="1576BF40"/>
    <w:lvl w:ilvl="0">
      <w:start w:val="1"/>
      <w:numFmt w:val="decimal"/>
      <w:pStyle w:val="ListParagraph"/>
      <w:lvlText w:val="%1."/>
      <w:lvlJc w:val="left"/>
      <w:pPr>
        <w:ind w:left="360" w:hanging="360"/>
      </w:pPr>
      <w:rPr>
        <w:rFonts w:ascii="Arial" w:hAnsi="Arial" w:hint="default"/>
        <w:b w:val="0"/>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166889"/>
    <w:multiLevelType w:val="multilevel"/>
    <w:tmpl w:val="22A8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31470"/>
    <w:multiLevelType w:val="hybridMultilevel"/>
    <w:tmpl w:val="968C11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D3BC6"/>
    <w:multiLevelType w:val="hybridMultilevel"/>
    <w:tmpl w:val="3990ACF4"/>
    <w:lvl w:ilvl="0" w:tplc="FFA618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36330"/>
    <w:multiLevelType w:val="hybridMultilevel"/>
    <w:tmpl w:val="17B6F3FC"/>
    <w:lvl w:ilvl="0" w:tplc="FFFFFFF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6D1631"/>
    <w:multiLevelType w:val="multilevel"/>
    <w:tmpl w:val="391AFC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12EC2"/>
    <w:multiLevelType w:val="hybridMultilevel"/>
    <w:tmpl w:val="FFFFFFFF"/>
    <w:lvl w:ilvl="0" w:tplc="25660B92">
      <w:start w:val="1"/>
      <w:numFmt w:val="decimal"/>
      <w:lvlText w:val="%1."/>
      <w:lvlJc w:val="left"/>
      <w:pPr>
        <w:ind w:left="720" w:hanging="360"/>
      </w:pPr>
    </w:lvl>
    <w:lvl w:ilvl="1" w:tplc="330A687A">
      <w:start w:val="1"/>
      <w:numFmt w:val="lowerLetter"/>
      <w:lvlText w:val="%2."/>
      <w:lvlJc w:val="left"/>
      <w:pPr>
        <w:ind w:left="1440" w:hanging="360"/>
      </w:pPr>
    </w:lvl>
    <w:lvl w:ilvl="2" w:tplc="66CE68DE">
      <w:start w:val="1"/>
      <w:numFmt w:val="lowerRoman"/>
      <w:lvlText w:val="%3."/>
      <w:lvlJc w:val="right"/>
      <w:pPr>
        <w:ind w:left="2160" w:hanging="180"/>
      </w:pPr>
    </w:lvl>
    <w:lvl w:ilvl="3" w:tplc="7F4895B8">
      <w:start w:val="1"/>
      <w:numFmt w:val="decimal"/>
      <w:lvlText w:val="%4."/>
      <w:lvlJc w:val="left"/>
      <w:pPr>
        <w:ind w:left="2880" w:hanging="360"/>
      </w:pPr>
    </w:lvl>
    <w:lvl w:ilvl="4" w:tplc="257EDC8E">
      <w:start w:val="1"/>
      <w:numFmt w:val="lowerLetter"/>
      <w:lvlText w:val="%5."/>
      <w:lvlJc w:val="left"/>
      <w:pPr>
        <w:ind w:left="3600" w:hanging="360"/>
      </w:pPr>
    </w:lvl>
    <w:lvl w:ilvl="5" w:tplc="EBA4A974">
      <w:start w:val="1"/>
      <w:numFmt w:val="lowerRoman"/>
      <w:lvlText w:val="%6."/>
      <w:lvlJc w:val="right"/>
      <w:pPr>
        <w:ind w:left="4320" w:hanging="180"/>
      </w:pPr>
    </w:lvl>
    <w:lvl w:ilvl="6" w:tplc="3790E97E">
      <w:start w:val="1"/>
      <w:numFmt w:val="decimal"/>
      <w:lvlText w:val="%7."/>
      <w:lvlJc w:val="left"/>
      <w:pPr>
        <w:ind w:left="5040" w:hanging="360"/>
      </w:pPr>
    </w:lvl>
    <w:lvl w:ilvl="7" w:tplc="2FA88A08">
      <w:start w:val="1"/>
      <w:numFmt w:val="lowerLetter"/>
      <w:lvlText w:val="%8."/>
      <w:lvlJc w:val="left"/>
      <w:pPr>
        <w:ind w:left="5760" w:hanging="360"/>
      </w:pPr>
    </w:lvl>
    <w:lvl w:ilvl="8" w:tplc="CB9E195A">
      <w:start w:val="1"/>
      <w:numFmt w:val="lowerRoman"/>
      <w:lvlText w:val="%9."/>
      <w:lvlJc w:val="right"/>
      <w:pPr>
        <w:ind w:left="6480" w:hanging="180"/>
      </w:pPr>
    </w:lvl>
  </w:abstractNum>
  <w:abstractNum w:abstractNumId="15" w15:restartNumberingAfterBreak="0">
    <w:nsid w:val="41CD2911"/>
    <w:multiLevelType w:val="hybridMultilevel"/>
    <w:tmpl w:val="FFFFFFFF"/>
    <w:lvl w:ilvl="0" w:tplc="6B2CDAB6">
      <w:start w:val="1"/>
      <w:numFmt w:val="decimal"/>
      <w:lvlText w:val="%1."/>
      <w:lvlJc w:val="left"/>
      <w:pPr>
        <w:ind w:left="720" w:hanging="360"/>
      </w:pPr>
    </w:lvl>
    <w:lvl w:ilvl="1" w:tplc="2124C56E">
      <w:start w:val="1"/>
      <w:numFmt w:val="decimal"/>
      <w:lvlText w:val="%2."/>
      <w:lvlJc w:val="left"/>
      <w:pPr>
        <w:ind w:left="1440" w:hanging="360"/>
      </w:pPr>
    </w:lvl>
    <w:lvl w:ilvl="2" w:tplc="C5C842BC">
      <w:start w:val="1"/>
      <w:numFmt w:val="lowerRoman"/>
      <w:lvlText w:val="%3."/>
      <w:lvlJc w:val="right"/>
      <w:pPr>
        <w:ind w:left="2160" w:hanging="180"/>
      </w:pPr>
    </w:lvl>
    <w:lvl w:ilvl="3" w:tplc="A4561B48">
      <w:start w:val="1"/>
      <w:numFmt w:val="decimal"/>
      <w:lvlText w:val="%4."/>
      <w:lvlJc w:val="left"/>
      <w:pPr>
        <w:ind w:left="2880" w:hanging="360"/>
      </w:pPr>
    </w:lvl>
    <w:lvl w:ilvl="4" w:tplc="F96EBD44">
      <w:start w:val="1"/>
      <w:numFmt w:val="lowerLetter"/>
      <w:lvlText w:val="%5."/>
      <w:lvlJc w:val="left"/>
      <w:pPr>
        <w:ind w:left="3600" w:hanging="360"/>
      </w:pPr>
    </w:lvl>
    <w:lvl w:ilvl="5" w:tplc="7DFA813A">
      <w:start w:val="1"/>
      <w:numFmt w:val="lowerRoman"/>
      <w:lvlText w:val="%6."/>
      <w:lvlJc w:val="right"/>
      <w:pPr>
        <w:ind w:left="4320" w:hanging="180"/>
      </w:pPr>
    </w:lvl>
    <w:lvl w:ilvl="6" w:tplc="0E0C5452">
      <w:start w:val="1"/>
      <w:numFmt w:val="decimal"/>
      <w:lvlText w:val="%7."/>
      <w:lvlJc w:val="left"/>
      <w:pPr>
        <w:ind w:left="5040" w:hanging="360"/>
      </w:pPr>
    </w:lvl>
    <w:lvl w:ilvl="7" w:tplc="3DC64CFA">
      <w:start w:val="1"/>
      <w:numFmt w:val="lowerLetter"/>
      <w:lvlText w:val="%8."/>
      <w:lvlJc w:val="left"/>
      <w:pPr>
        <w:ind w:left="5760" w:hanging="360"/>
      </w:pPr>
    </w:lvl>
    <w:lvl w:ilvl="8" w:tplc="6DC0BDBA">
      <w:start w:val="1"/>
      <w:numFmt w:val="lowerRoman"/>
      <w:lvlText w:val="%9."/>
      <w:lvlJc w:val="right"/>
      <w:pPr>
        <w:ind w:left="6480" w:hanging="180"/>
      </w:pPr>
    </w:lvl>
  </w:abstractNum>
  <w:abstractNum w:abstractNumId="16" w15:restartNumberingAfterBreak="0">
    <w:nsid w:val="4ADF2087"/>
    <w:multiLevelType w:val="multilevel"/>
    <w:tmpl w:val="39A616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DF4A62"/>
    <w:multiLevelType w:val="multilevel"/>
    <w:tmpl w:val="BAAE2F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84572E"/>
    <w:multiLevelType w:val="multilevel"/>
    <w:tmpl w:val="AEC44C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031ECD"/>
    <w:multiLevelType w:val="multilevel"/>
    <w:tmpl w:val="30AC8C1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944417F"/>
    <w:multiLevelType w:val="multilevel"/>
    <w:tmpl w:val="BE160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F075F"/>
    <w:multiLevelType w:val="multilevel"/>
    <w:tmpl w:val="FCBA2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7347FF"/>
    <w:multiLevelType w:val="hybridMultilevel"/>
    <w:tmpl w:val="FFFFFFFF"/>
    <w:lvl w:ilvl="0" w:tplc="9EDA8D4E">
      <w:start w:val="1"/>
      <w:numFmt w:val="decimal"/>
      <w:lvlText w:val="%1."/>
      <w:lvlJc w:val="left"/>
      <w:pPr>
        <w:ind w:left="720" w:hanging="360"/>
      </w:pPr>
    </w:lvl>
    <w:lvl w:ilvl="1" w:tplc="6910259C">
      <w:start w:val="1"/>
      <w:numFmt w:val="lowerLetter"/>
      <w:lvlText w:val="%2."/>
      <w:lvlJc w:val="left"/>
      <w:pPr>
        <w:ind w:left="1440" w:hanging="360"/>
      </w:pPr>
    </w:lvl>
    <w:lvl w:ilvl="2" w:tplc="1690FC4E">
      <w:start w:val="1"/>
      <w:numFmt w:val="lowerRoman"/>
      <w:lvlText w:val="%3."/>
      <w:lvlJc w:val="right"/>
      <w:pPr>
        <w:ind w:left="2160" w:hanging="180"/>
      </w:pPr>
    </w:lvl>
    <w:lvl w:ilvl="3" w:tplc="E66095BC">
      <w:start w:val="1"/>
      <w:numFmt w:val="decimal"/>
      <w:lvlText w:val="%4."/>
      <w:lvlJc w:val="left"/>
      <w:pPr>
        <w:ind w:left="2880" w:hanging="360"/>
      </w:pPr>
    </w:lvl>
    <w:lvl w:ilvl="4" w:tplc="F4A63772">
      <w:start w:val="1"/>
      <w:numFmt w:val="lowerLetter"/>
      <w:lvlText w:val="%5."/>
      <w:lvlJc w:val="left"/>
      <w:pPr>
        <w:ind w:left="3600" w:hanging="360"/>
      </w:pPr>
    </w:lvl>
    <w:lvl w:ilvl="5" w:tplc="5B60DEC2">
      <w:start w:val="1"/>
      <w:numFmt w:val="lowerRoman"/>
      <w:lvlText w:val="%6."/>
      <w:lvlJc w:val="right"/>
      <w:pPr>
        <w:ind w:left="4320" w:hanging="180"/>
      </w:pPr>
    </w:lvl>
    <w:lvl w:ilvl="6" w:tplc="393892EC">
      <w:start w:val="1"/>
      <w:numFmt w:val="decimal"/>
      <w:lvlText w:val="%7."/>
      <w:lvlJc w:val="left"/>
      <w:pPr>
        <w:ind w:left="5040" w:hanging="360"/>
      </w:pPr>
    </w:lvl>
    <w:lvl w:ilvl="7" w:tplc="D27442B8">
      <w:start w:val="1"/>
      <w:numFmt w:val="lowerLetter"/>
      <w:lvlText w:val="%8."/>
      <w:lvlJc w:val="left"/>
      <w:pPr>
        <w:ind w:left="5760" w:hanging="360"/>
      </w:pPr>
    </w:lvl>
    <w:lvl w:ilvl="8" w:tplc="FBA44706">
      <w:start w:val="1"/>
      <w:numFmt w:val="lowerRoman"/>
      <w:lvlText w:val="%9."/>
      <w:lvlJc w:val="right"/>
      <w:pPr>
        <w:ind w:left="6480" w:hanging="180"/>
      </w:pPr>
    </w:lvl>
  </w:abstractNum>
  <w:abstractNum w:abstractNumId="23" w15:restartNumberingAfterBreak="0">
    <w:nsid w:val="6CF670FB"/>
    <w:multiLevelType w:val="hybridMultilevel"/>
    <w:tmpl w:val="FFFFFFFF"/>
    <w:lvl w:ilvl="0" w:tplc="3858102E">
      <w:start w:val="1"/>
      <w:numFmt w:val="decimal"/>
      <w:lvlText w:val="%1."/>
      <w:lvlJc w:val="left"/>
      <w:pPr>
        <w:ind w:left="720" w:hanging="360"/>
      </w:pPr>
    </w:lvl>
    <w:lvl w:ilvl="1" w:tplc="0BFADE3E">
      <w:start w:val="1"/>
      <w:numFmt w:val="lowerLetter"/>
      <w:lvlText w:val="%2."/>
      <w:lvlJc w:val="left"/>
      <w:pPr>
        <w:ind w:left="1440" w:hanging="360"/>
      </w:pPr>
    </w:lvl>
    <w:lvl w:ilvl="2" w:tplc="86F4C60E">
      <w:start w:val="1"/>
      <w:numFmt w:val="lowerRoman"/>
      <w:lvlText w:val="%3."/>
      <w:lvlJc w:val="right"/>
      <w:pPr>
        <w:ind w:left="2160" w:hanging="180"/>
      </w:pPr>
    </w:lvl>
    <w:lvl w:ilvl="3" w:tplc="BAB8B19A">
      <w:start w:val="1"/>
      <w:numFmt w:val="decimal"/>
      <w:lvlText w:val="%4."/>
      <w:lvlJc w:val="left"/>
      <w:pPr>
        <w:ind w:left="2880" w:hanging="360"/>
      </w:pPr>
    </w:lvl>
    <w:lvl w:ilvl="4" w:tplc="09CAEA06">
      <w:start w:val="1"/>
      <w:numFmt w:val="lowerLetter"/>
      <w:lvlText w:val="%5."/>
      <w:lvlJc w:val="left"/>
      <w:pPr>
        <w:ind w:left="3600" w:hanging="360"/>
      </w:pPr>
    </w:lvl>
    <w:lvl w:ilvl="5" w:tplc="ACFA8B8E">
      <w:start w:val="1"/>
      <w:numFmt w:val="lowerRoman"/>
      <w:lvlText w:val="%6."/>
      <w:lvlJc w:val="right"/>
      <w:pPr>
        <w:ind w:left="4320" w:hanging="180"/>
      </w:pPr>
    </w:lvl>
    <w:lvl w:ilvl="6" w:tplc="338C1316">
      <w:start w:val="1"/>
      <w:numFmt w:val="decimal"/>
      <w:lvlText w:val="%7."/>
      <w:lvlJc w:val="left"/>
      <w:pPr>
        <w:ind w:left="5040" w:hanging="360"/>
      </w:pPr>
    </w:lvl>
    <w:lvl w:ilvl="7" w:tplc="A288E948">
      <w:start w:val="1"/>
      <w:numFmt w:val="lowerLetter"/>
      <w:lvlText w:val="%8."/>
      <w:lvlJc w:val="left"/>
      <w:pPr>
        <w:ind w:left="5760" w:hanging="360"/>
      </w:pPr>
    </w:lvl>
    <w:lvl w:ilvl="8" w:tplc="072433BC">
      <w:start w:val="1"/>
      <w:numFmt w:val="lowerRoman"/>
      <w:lvlText w:val="%9."/>
      <w:lvlJc w:val="right"/>
      <w:pPr>
        <w:ind w:left="6480" w:hanging="180"/>
      </w:pPr>
    </w:lvl>
  </w:abstractNum>
  <w:abstractNum w:abstractNumId="24" w15:restartNumberingAfterBreak="0">
    <w:nsid w:val="744E1404"/>
    <w:multiLevelType w:val="hybridMultilevel"/>
    <w:tmpl w:val="8682B06A"/>
    <w:lvl w:ilvl="0" w:tplc="132CFDF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8459B"/>
    <w:multiLevelType w:val="hybridMultilevel"/>
    <w:tmpl w:val="FFFFFFFF"/>
    <w:lvl w:ilvl="0" w:tplc="061E1984">
      <w:start w:val="1"/>
      <w:numFmt w:val="decimal"/>
      <w:lvlText w:val="%1."/>
      <w:lvlJc w:val="left"/>
      <w:pPr>
        <w:ind w:left="720" w:hanging="360"/>
      </w:pPr>
    </w:lvl>
    <w:lvl w:ilvl="1" w:tplc="5FAE1A78">
      <w:start w:val="1"/>
      <w:numFmt w:val="lowerLetter"/>
      <w:lvlText w:val="%2."/>
      <w:lvlJc w:val="left"/>
      <w:pPr>
        <w:ind w:left="1440" w:hanging="360"/>
      </w:pPr>
    </w:lvl>
    <w:lvl w:ilvl="2" w:tplc="D4348F78">
      <w:start w:val="1"/>
      <w:numFmt w:val="lowerRoman"/>
      <w:lvlText w:val="%3."/>
      <w:lvlJc w:val="right"/>
      <w:pPr>
        <w:ind w:left="2160" w:hanging="180"/>
      </w:pPr>
    </w:lvl>
    <w:lvl w:ilvl="3" w:tplc="664E58B8">
      <w:start w:val="1"/>
      <w:numFmt w:val="decimal"/>
      <w:lvlText w:val="%4."/>
      <w:lvlJc w:val="left"/>
      <w:pPr>
        <w:ind w:left="2880" w:hanging="360"/>
      </w:pPr>
    </w:lvl>
    <w:lvl w:ilvl="4" w:tplc="2676D5BE">
      <w:start w:val="1"/>
      <w:numFmt w:val="lowerLetter"/>
      <w:lvlText w:val="%5."/>
      <w:lvlJc w:val="left"/>
      <w:pPr>
        <w:ind w:left="3600" w:hanging="360"/>
      </w:pPr>
    </w:lvl>
    <w:lvl w:ilvl="5" w:tplc="530E98DE">
      <w:start w:val="1"/>
      <w:numFmt w:val="lowerRoman"/>
      <w:lvlText w:val="%6."/>
      <w:lvlJc w:val="right"/>
      <w:pPr>
        <w:ind w:left="4320" w:hanging="180"/>
      </w:pPr>
    </w:lvl>
    <w:lvl w:ilvl="6" w:tplc="E138C0DE">
      <w:start w:val="1"/>
      <w:numFmt w:val="decimal"/>
      <w:lvlText w:val="%7."/>
      <w:lvlJc w:val="left"/>
      <w:pPr>
        <w:ind w:left="5040" w:hanging="360"/>
      </w:pPr>
    </w:lvl>
    <w:lvl w:ilvl="7" w:tplc="92AC6AA8">
      <w:start w:val="1"/>
      <w:numFmt w:val="lowerLetter"/>
      <w:lvlText w:val="%8."/>
      <w:lvlJc w:val="left"/>
      <w:pPr>
        <w:ind w:left="5760" w:hanging="360"/>
      </w:pPr>
    </w:lvl>
    <w:lvl w:ilvl="8" w:tplc="1F78937E">
      <w:start w:val="1"/>
      <w:numFmt w:val="lowerRoman"/>
      <w:lvlText w:val="%9."/>
      <w:lvlJc w:val="right"/>
      <w:pPr>
        <w:ind w:left="6480" w:hanging="180"/>
      </w:pPr>
    </w:lvl>
  </w:abstractNum>
  <w:num w:numId="1">
    <w:abstractNumId w:val="0"/>
  </w:num>
  <w:num w:numId="2">
    <w:abstractNumId w:val="22"/>
  </w:num>
  <w:num w:numId="3">
    <w:abstractNumId w:val="23"/>
  </w:num>
  <w:num w:numId="4">
    <w:abstractNumId w:val="3"/>
  </w:num>
  <w:num w:numId="5">
    <w:abstractNumId w:val="25"/>
  </w:num>
  <w:num w:numId="6">
    <w:abstractNumId w:val="15"/>
  </w:num>
  <w:num w:numId="7">
    <w:abstractNumId w:val="2"/>
  </w:num>
  <w:num w:numId="8">
    <w:abstractNumId w:val="8"/>
  </w:num>
  <w:num w:numId="9">
    <w:abstractNumId w:val="7"/>
  </w:num>
  <w:num w:numId="10">
    <w:abstractNumId w:val="10"/>
  </w:num>
  <w:num w:numId="11">
    <w:abstractNumId w:val="9"/>
  </w:num>
  <w:num w:numId="12">
    <w:abstractNumId w:val="20"/>
  </w:num>
  <w:num w:numId="13">
    <w:abstractNumId w:val="11"/>
  </w:num>
  <w:num w:numId="14">
    <w:abstractNumId w:val="21"/>
  </w:num>
  <w:num w:numId="15">
    <w:abstractNumId w:val="18"/>
  </w:num>
  <w:num w:numId="16">
    <w:abstractNumId w:val="1"/>
  </w:num>
  <w:num w:numId="17">
    <w:abstractNumId w:val="17"/>
  </w:num>
  <w:num w:numId="18">
    <w:abstractNumId w:val="5"/>
  </w:num>
  <w:num w:numId="19">
    <w:abstractNumId w:val="14"/>
  </w:num>
  <w:num w:numId="20">
    <w:abstractNumId w:val="4"/>
  </w:num>
  <w:num w:numId="21">
    <w:abstractNumId w:val="24"/>
  </w:num>
  <w:num w:numId="22">
    <w:abstractNumId w:val="12"/>
  </w:num>
  <w:num w:numId="23">
    <w:abstractNumId w:val="19"/>
  </w:num>
  <w:num w:numId="24">
    <w:abstractNumId w:val="16"/>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83"/>
    <w:rsid w:val="00002E88"/>
    <w:rsid w:val="00003CD0"/>
    <w:rsid w:val="00004468"/>
    <w:rsid w:val="00062E35"/>
    <w:rsid w:val="000706DA"/>
    <w:rsid w:val="00071E07"/>
    <w:rsid w:val="00073ECA"/>
    <w:rsid w:val="000776C0"/>
    <w:rsid w:val="0008144D"/>
    <w:rsid w:val="00086C55"/>
    <w:rsid w:val="0008704D"/>
    <w:rsid w:val="0009390E"/>
    <w:rsid w:val="000A195E"/>
    <w:rsid w:val="000A7CBD"/>
    <w:rsid w:val="000B5976"/>
    <w:rsid w:val="000D1B52"/>
    <w:rsid w:val="000D43CD"/>
    <w:rsid w:val="000E67AC"/>
    <w:rsid w:val="000F479A"/>
    <w:rsid w:val="000F5A5E"/>
    <w:rsid w:val="001031E2"/>
    <w:rsid w:val="00105D1F"/>
    <w:rsid w:val="00112245"/>
    <w:rsid w:val="0013477F"/>
    <w:rsid w:val="00144764"/>
    <w:rsid w:val="001610FB"/>
    <w:rsid w:val="001726C3"/>
    <w:rsid w:val="00175B27"/>
    <w:rsid w:val="00176111"/>
    <w:rsid w:val="00181530"/>
    <w:rsid w:val="0018463B"/>
    <w:rsid w:val="0018775F"/>
    <w:rsid w:val="001A3161"/>
    <w:rsid w:val="001B194B"/>
    <w:rsid w:val="001B5799"/>
    <w:rsid w:val="001C22CC"/>
    <w:rsid w:val="001C5B11"/>
    <w:rsid w:val="001E1DB3"/>
    <w:rsid w:val="001E4058"/>
    <w:rsid w:val="001F1272"/>
    <w:rsid w:val="001F5E25"/>
    <w:rsid w:val="00215F6C"/>
    <w:rsid w:val="002197AC"/>
    <w:rsid w:val="0022193D"/>
    <w:rsid w:val="00225E28"/>
    <w:rsid w:val="00232A6B"/>
    <w:rsid w:val="00232E3A"/>
    <w:rsid w:val="00234107"/>
    <w:rsid w:val="00234ED8"/>
    <w:rsid w:val="00241153"/>
    <w:rsid w:val="002825A9"/>
    <w:rsid w:val="002836A6"/>
    <w:rsid w:val="002B12A3"/>
    <w:rsid w:val="002C0C42"/>
    <w:rsid w:val="002E14D0"/>
    <w:rsid w:val="00310465"/>
    <w:rsid w:val="00321B55"/>
    <w:rsid w:val="00390F9D"/>
    <w:rsid w:val="003B0512"/>
    <w:rsid w:val="003B3743"/>
    <w:rsid w:val="003D5595"/>
    <w:rsid w:val="003E554E"/>
    <w:rsid w:val="003F14C5"/>
    <w:rsid w:val="003F2E0C"/>
    <w:rsid w:val="003F69BF"/>
    <w:rsid w:val="00412ACD"/>
    <w:rsid w:val="00414B2E"/>
    <w:rsid w:val="00426B95"/>
    <w:rsid w:val="004301F0"/>
    <w:rsid w:val="004343FC"/>
    <w:rsid w:val="00434F3D"/>
    <w:rsid w:val="00455E70"/>
    <w:rsid w:val="004632E5"/>
    <w:rsid w:val="0046373B"/>
    <w:rsid w:val="00463A43"/>
    <w:rsid w:val="00482A83"/>
    <w:rsid w:val="00491994"/>
    <w:rsid w:val="00492435"/>
    <w:rsid w:val="00496027"/>
    <w:rsid w:val="004A7FAF"/>
    <w:rsid w:val="004B538F"/>
    <w:rsid w:val="004C0E68"/>
    <w:rsid w:val="004C563F"/>
    <w:rsid w:val="004D3073"/>
    <w:rsid w:val="004D3C3C"/>
    <w:rsid w:val="004D4888"/>
    <w:rsid w:val="004D6DB6"/>
    <w:rsid w:val="004E0022"/>
    <w:rsid w:val="004E31A8"/>
    <w:rsid w:val="004E7519"/>
    <w:rsid w:val="004F06A1"/>
    <w:rsid w:val="004F526D"/>
    <w:rsid w:val="005011E2"/>
    <w:rsid w:val="0050131A"/>
    <w:rsid w:val="00504F90"/>
    <w:rsid w:val="00511117"/>
    <w:rsid w:val="00544B93"/>
    <w:rsid w:val="00545183"/>
    <w:rsid w:val="005514A2"/>
    <w:rsid w:val="005550F8"/>
    <w:rsid w:val="00556548"/>
    <w:rsid w:val="00557785"/>
    <w:rsid w:val="00560675"/>
    <w:rsid w:val="005651A7"/>
    <w:rsid w:val="00575239"/>
    <w:rsid w:val="005865B6"/>
    <w:rsid w:val="00587FC8"/>
    <w:rsid w:val="00594106"/>
    <w:rsid w:val="005A0664"/>
    <w:rsid w:val="005A1052"/>
    <w:rsid w:val="005A70A6"/>
    <w:rsid w:val="005A74F7"/>
    <w:rsid w:val="005A7706"/>
    <w:rsid w:val="005B0A17"/>
    <w:rsid w:val="005B3933"/>
    <w:rsid w:val="005B7D74"/>
    <w:rsid w:val="005C0E07"/>
    <w:rsid w:val="005C3979"/>
    <w:rsid w:val="005D3159"/>
    <w:rsid w:val="005F38E2"/>
    <w:rsid w:val="005F7E67"/>
    <w:rsid w:val="00610684"/>
    <w:rsid w:val="006110B7"/>
    <w:rsid w:val="00616758"/>
    <w:rsid w:val="00647259"/>
    <w:rsid w:val="00647CBB"/>
    <w:rsid w:val="00653343"/>
    <w:rsid w:val="00653631"/>
    <w:rsid w:val="00653935"/>
    <w:rsid w:val="00664014"/>
    <w:rsid w:val="00664AAC"/>
    <w:rsid w:val="00665C0F"/>
    <w:rsid w:val="00668E9B"/>
    <w:rsid w:val="0068436C"/>
    <w:rsid w:val="00686D34"/>
    <w:rsid w:val="0069012F"/>
    <w:rsid w:val="006921E5"/>
    <w:rsid w:val="006B47E4"/>
    <w:rsid w:val="006B5780"/>
    <w:rsid w:val="006C16F0"/>
    <w:rsid w:val="006C3BCF"/>
    <w:rsid w:val="006D12B5"/>
    <w:rsid w:val="006E0DD6"/>
    <w:rsid w:val="006E60D5"/>
    <w:rsid w:val="006F093A"/>
    <w:rsid w:val="006F1CEA"/>
    <w:rsid w:val="007004D3"/>
    <w:rsid w:val="0071494B"/>
    <w:rsid w:val="007151C3"/>
    <w:rsid w:val="00722BD5"/>
    <w:rsid w:val="007406B7"/>
    <w:rsid w:val="00743C2F"/>
    <w:rsid w:val="00744E90"/>
    <w:rsid w:val="007450EE"/>
    <w:rsid w:val="00751DCF"/>
    <w:rsid w:val="00752506"/>
    <w:rsid w:val="00771181"/>
    <w:rsid w:val="00774702"/>
    <w:rsid w:val="00774AE6"/>
    <w:rsid w:val="00776554"/>
    <w:rsid w:val="00787A07"/>
    <w:rsid w:val="00795DE3"/>
    <w:rsid w:val="007A4896"/>
    <w:rsid w:val="007B3AC2"/>
    <w:rsid w:val="007B3E90"/>
    <w:rsid w:val="007B5504"/>
    <w:rsid w:val="007C2502"/>
    <w:rsid w:val="007C441E"/>
    <w:rsid w:val="007D6D4A"/>
    <w:rsid w:val="007F4B88"/>
    <w:rsid w:val="007F5A79"/>
    <w:rsid w:val="00805C1A"/>
    <w:rsid w:val="00806B2F"/>
    <w:rsid w:val="0082085E"/>
    <w:rsid w:val="00835D4C"/>
    <w:rsid w:val="00840286"/>
    <w:rsid w:val="00841D62"/>
    <w:rsid w:val="00854FAA"/>
    <w:rsid w:val="0085702B"/>
    <w:rsid w:val="00864BD9"/>
    <w:rsid w:val="00867D9D"/>
    <w:rsid w:val="0088763F"/>
    <w:rsid w:val="00891151"/>
    <w:rsid w:val="008F3D1E"/>
    <w:rsid w:val="00900E54"/>
    <w:rsid w:val="0091769A"/>
    <w:rsid w:val="0093641D"/>
    <w:rsid w:val="009442CA"/>
    <w:rsid w:val="00952C75"/>
    <w:rsid w:val="009736C8"/>
    <w:rsid w:val="00992C8D"/>
    <w:rsid w:val="009A28AA"/>
    <w:rsid w:val="009A4C53"/>
    <w:rsid w:val="009A4F5C"/>
    <w:rsid w:val="009C0E06"/>
    <w:rsid w:val="009D242B"/>
    <w:rsid w:val="009D62B8"/>
    <w:rsid w:val="009E6E05"/>
    <w:rsid w:val="009F39D9"/>
    <w:rsid w:val="009FBCEA"/>
    <w:rsid w:val="00A10205"/>
    <w:rsid w:val="00A3213C"/>
    <w:rsid w:val="00A4214C"/>
    <w:rsid w:val="00A672E4"/>
    <w:rsid w:val="00AA6C83"/>
    <w:rsid w:val="00AB0483"/>
    <w:rsid w:val="00AC3C5B"/>
    <w:rsid w:val="00AE06FC"/>
    <w:rsid w:val="00AE2386"/>
    <w:rsid w:val="00AE507A"/>
    <w:rsid w:val="00B01EC8"/>
    <w:rsid w:val="00B05187"/>
    <w:rsid w:val="00B21716"/>
    <w:rsid w:val="00B47918"/>
    <w:rsid w:val="00B4D711"/>
    <w:rsid w:val="00B728B4"/>
    <w:rsid w:val="00B72AE0"/>
    <w:rsid w:val="00B72EA2"/>
    <w:rsid w:val="00B83817"/>
    <w:rsid w:val="00B91FC9"/>
    <w:rsid w:val="00BA0130"/>
    <w:rsid w:val="00BA4D6E"/>
    <w:rsid w:val="00BA4DEA"/>
    <w:rsid w:val="00BB4227"/>
    <w:rsid w:val="00BD686F"/>
    <w:rsid w:val="00BD78C3"/>
    <w:rsid w:val="00BD8DE5"/>
    <w:rsid w:val="00BF745D"/>
    <w:rsid w:val="00C01620"/>
    <w:rsid w:val="00C147A5"/>
    <w:rsid w:val="00C16F24"/>
    <w:rsid w:val="00C2611E"/>
    <w:rsid w:val="00C35013"/>
    <w:rsid w:val="00C54C46"/>
    <w:rsid w:val="00C756D6"/>
    <w:rsid w:val="00C757D7"/>
    <w:rsid w:val="00C82EE8"/>
    <w:rsid w:val="00C83BAF"/>
    <w:rsid w:val="00C83BD5"/>
    <w:rsid w:val="00C83BDD"/>
    <w:rsid w:val="00CB50AC"/>
    <w:rsid w:val="00CC17AE"/>
    <w:rsid w:val="00CC7E61"/>
    <w:rsid w:val="00CE5517"/>
    <w:rsid w:val="00CE58AB"/>
    <w:rsid w:val="00CF1AB1"/>
    <w:rsid w:val="00CF4746"/>
    <w:rsid w:val="00D0052B"/>
    <w:rsid w:val="00D026BD"/>
    <w:rsid w:val="00D04CEB"/>
    <w:rsid w:val="00D25C0E"/>
    <w:rsid w:val="00D31D95"/>
    <w:rsid w:val="00D507DC"/>
    <w:rsid w:val="00D508B3"/>
    <w:rsid w:val="00D5102F"/>
    <w:rsid w:val="00D5548B"/>
    <w:rsid w:val="00D67B70"/>
    <w:rsid w:val="00D7296F"/>
    <w:rsid w:val="00D75C9B"/>
    <w:rsid w:val="00D92AE6"/>
    <w:rsid w:val="00DA11F9"/>
    <w:rsid w:val="00DA5CB4"/>
    <w:rsid w:val="00DB4AE7"/>
    <w:rsid w:val="00DB6F28"/>
    <w:rsid w:val="00DC2CC9"/>
    <w:rsid w:val="00DD17F0"/>
    <w:rsid w:val="00DF52D6"/>
    <w:rsid w:val="00E04F8C"/>
    <w:rsid w:val="00E13BCD"/>
    <w:rsid w:val="00E405CA"/>
    <w:rsid w:val="00E42546"/>
    <w:rsid w:val="00E65E4A"/>
    <w:rsid w:val="00E84CCC"/>
    <w:rsid w:val="00E8622A"/>
    <w:rsid w:val="00E87D61"/>
    <w:rsid w:val="00EB79A8"/>
    <w:rsid w:val="00EC2B7F"/>
    <w:rsid w:val="00EC3D0A"/>
    <w:rsid w:val="00ED47E9"/>
    <w:rsid w:val="00EE4363"/>
    <w:rsid w:val="00EF31DF"/>
    <w:rsid w:val="00F00D0E"/>
    <w:rsid w:val="00F04038"/>
    <w:rsid w:val="00F16FA3"/>
    <w:rsid w:val="00F246BF"/>
    <w:rsid w:val="00F32B59"/>
    <w:rsid w:val="00F352C5"/>
    <w:rsid w:val="00F37497"/>
    <w:rsid w:val="00F40B6D"/>
    <w:rsid w:val="00F537E1"/>
    <w:rsid w:val="00F649C1"/>
    <w:rsid w:val="00F66161"/>
    <w:rsid w:val="00F862A9"/>
    <w:rsid w:val="00F86D1A"/>
    <w:rsid w:val="00FA3921"/>
    <w:rsid w:val="00FB1634"/>
    <w:rsid w:val="00FF1F68"/>
    <w:rsid w:val="011BCDF4"/>
    <w:rsid w:val="01415C02"/>
    <w:rsid w:val="01FB6E90"/>
    <w:rsid w:val="021DE874"/>
    <w:rsid w:val="0256ACEB"/>
    <w:rsid w:val="025A288F"/>
    <w:rsid w:val="0271D919"/>
    <w:rsid w:val="0286AA5D"/>
    <w:rsid w:val="029D6BE5"/>
    <w:rsid w:val="02F89ECE"/>
    <w:rsid w:val="02FED8C3"/>
    <w:rsid w:val="034D2139"/>
    <w:rsid w:val="03B7077A"/>
    <w:rsid w:val="03EEBFA1"/>
    <w:rsid w:val="03F9F38E"/>
    <w:rsid w:val="04336E5D"/>
    <w:rsid w:val="05BDB3A7"/>
    <w:rsid w:val="05EBCAE9"/>
    <w:rsid w:val="05F0EB1E"/>
    <w:rsid w:val="06679E8A"/>
    <w:rsid w:val="07040660"/>
    <w:rsid w:val="0710AF74"/>
    <w:rsid w:val="0716C0AA"/>
    <w:rsid w:val="074870AA"/>
    <w:rsid w:val="07BABEEF"/>
    <w:rsid w:val="07D7F004"/>
    <w:rsid w:val="08069619"/>
    <w:rsid w:val="081FED39"/>
    <w:rsid w:val="0828EAEB"/>
    <w:rsid w:val="0866B83B"/>
    <w:rsid w:val="089649E8"/>
    <w:rsid w:val="08FC3A3D"/>
    <w:rsid w:val="092C6A80"/>
    <w:rsid w:val="093312EB"/>
    <w:rsid w:val="097C9C66"/>
    <w:rsid w:val="0995F100"/>
    <w:rsid w:val="09B37918"/>
    <w:rsid w:val="0A3F3B79"/>
    <w:rsid w:val="0B03193B"/>
    <w:rsid w:val="0BD9708A"/>
    <w:rsid w:val="0C06836E"/>
    <w:rsid w:val="0C6B2E7F"/>
    <w:rsid w:val="0C88035B"/>
    <w:rsid w:val="0D020BAE"/>
    <w:rsid w:val="0D3C662D"/>
    <w:rsid w:val="0D48C271"/>
    <w:rsid w:val="0D5B662B"/>
    <w:rsid w:val="0DCFCF8D"/>
    <w:rsid w:val="0DD5D27E"/>
    <w:rsid w:val="0E038EB6"/>
    <w:rsid w:val="0E34E64F"/>
    <w:rsid w:val="0E4ADCF1"/>
    <w:rsid w:val="0E50405A"/>
    <w:rsid w:val="0E8696C0"/>
    <w:rsid w:val="0EF2910C"/>
    <w:rsid w:val="0F00507E"/>
    <w:rsid w:val="0F932F88"/>
    <w:rsid w:val="0F9F0508"/>
    <w:rsid w:val="0FCF027A"/>
    <w:rsid w:val="0FF7DD3D"/>
    <w:rsid w:val="0FFC48DF"/>
    <w:rsid w:val="10675378"/>
    <w:rsid w:val="10E0CFCD"/>
    <w:rsid w:val="1106D8D7"/>
    <w:rsid w:val="115F6C57"/>
    <w:rsid w:val="11EDD04D"/>
    <w:rsid w:val="1277824E"/>
    <w:rsid w:val="127ACFF7"/>
    <w:rsid w:val="12EA1765"/>
    <w:rsid w:val="13066437"/>
    <w:rsid w:val="130E0F5C"/>
    <w:rsid w:val="1339433B"/>
    <w:rsid w:val="1373B68C"/>
    <w:rsid w:val="146E2108"/>
    <w:rsid w:val="1493ACB8"/>
    <w:rsid w:val="149AEBB9"/>
    <w:rsid w:val="14DFE2A8"/>
    <w:rsid w:val="14EE45C8"/>
    <w:rsid w:val="1506BE0B"/>
    <w:rsid w:val="1590ABE9"/>
    <w:rsid w:val="162444AA"/>
    <w:rsid w:val="16288CAD"/>
    <w:rsid w:val="164C8A78"/>
    <w:rsid w:val="1651C429"/>
    <w:rsid w:val="16799E0C"/>
    <w:rsid w:val="1687B849"/>
    <w:rsid w:val="17258BDE"/>
    <w:rsid w:val="179D485F"/>
    <w:rsid w:val="17A57335"/>
    <w:rsid w:val="17E2AF6F"/>
    <w:rsid w:val="17F692AF"/>
    <w:rsid w:val="181EEF8A"/>
    <w:rsid w:val="181FC035"/>
    <w:rsid w:val="18858605"/>
    <w:rsid w:val="18933A6D"/>
    <w:rsid w:val="18A6861C"/>
    <w:rsid w:val="18A861B4"/>
    <w:rsid w:val="18FBBBC3"/>
    <w:rsid w:val="1A49E889"/>
    <w:rsid w:val="1AAAEC28"/>
    <w:rsid w:val="1B989877"/>
    <w:rsid w:val="1B9A228C"/>
    <w:rsid w:val="1BE70C77"/>
    <w:rsid w:val="1BF0256A"/>
    <w:rsid w:val="1C6772BD"/>
    <w:rsid w:val="1C711391"/>
    <w:rsid w:val="1CD0552F"/>
    <w:rsid w:val="1D6EDF7A"/>
    <w:rsid w:val="1D8FF773"/>
    <w:rsid w:val="1DE1904A"/>
    <w:rsid w:val="1DE95130"/>
    <w:rsid w:val="1E2927EA"/>
    <w:rsid w:val="1E38BA0B"/>
    <w:rsid w:val="1E45B3E3"/>
    <w:rsid w:val="1E4A85DF"/>
    <w:rsid w:val="1E82F01D"/>
    <w:rsid w:val="1E854769"/>
    <w:rsid w:val="1EA7C474"/>
    <w:rsid w:val="1ECECA9A"/>
    <w:rsid w:val="1ED92A65"/>
    <w:rsid w:val="1F0F26BC"/>
    <w:rsid w:val="1F1E2EFD"/>
    <w:rsid w:val="1F4AEF16"/>
    <w:rsid w:val="1FC788CA"/>
    <w:rsid w:val="1FE8FE38"/>
    <w:rsid w:val="2056CC20"/>
    <w:rsid w:val="20606E00"/>
    <w:rsid w:val="20DB638B"/>
    <w:rsid w:val="20E7C729"/>
    <w:rsid w:val="20E90C2B"/>
    <w:rsid w:val="2156DFD7"/>
    <w:rsid w:val="219E7520"/>
    <w:rsid w:val="21D9AD89"/>
    <w:rsid w:val="2211C9E7"/>
    <w:rsid w:val="22906618"/>
    <w:rsid w:val="22B9E358"/>
    <w:rsid w:val="22C4F213"/>
    <w:rsid w:val="22FE9214"/>
    <w:rsid w:val="230DA34F"/>
    <w:rsid w:val="2373ADB3"/>
    <w:rsid w:val="23EA183C"/>
    <w:rsid w:val="240FA3EC"/>
    <w:rsid w:val="246A3CFC"/>
    <w:rsid w:val="24A6D832"/>
    <w:rsid w:val="24FDDDD1"/>
    <w:rsid w:val="2524CD4D"/>
    <w:rsid w:val="2584CFBF"/>
    <w:rsid w:val="2596DC3C"/>
    <w:rsid w:val="25ABAD80"/>
    <w:rsid w:val="27091D81"/>
    <w:rsid w:val="27216A69"/>
    <w:rsid w:val="27F4A564"/>
    <w:rsid w:val="280D2268"/>
    <w:rsid w:val="283F96F2"/>
    <w:rsid w:val="28E0F094"/>
    <w:rsid w:val="2907D259"/>
    <w:rsid w:val="291E2CCE"/>
    <w:rsid w:val="2920841A"/>
    <w:rsid w:val="295C3DE9"/>
    <w:rsid w:val="299C5CBF"/>
    <w:rsid w:val="299D7D34"/>
    <w:rsid w:val="29B96BAE"/>
    <w:rsid w:val="2B14E8CB"/>
    <w:rsid w:val="2B7B00F2"/>
    <w:rsid w:val="2B8E0C00"/>
    <w:rsid w:val="2C6E41CF"/>
    <w:rsid w:val="2CEA52D9"/>
    <w:rsid w:val="2CFE7A94"/>
    <w:rsid w:val="2DABB57B"/>
    <w:rsid w:val="2E405DFE"/>
    <w:rsid w:val="2E6D134D"/>
    <w:rsid w:val="2E9A2631"/>
    <w:rsid w:val="2F41903A"/>
    <w:rsid w:val="2F5DE8A1"/>
    <w:rsid w:val="2FB4DCF7"/>
    <w:rsid w:val="2FB589D1"/>
    <w:rsid w:val="2FC31C14"/>
    <w:rsid w:val="2FFF08B4"/>
    <w:rsid w:val="303BFFC4"/>
    <w:rsid w:val="3075338C"/>
    <w:rsid w:val="30DFCF67"/>
    <w:rsid w:val="30F57D02"/>
    <w:rsid w:val="31015451"/>
    <w:rsid w:val="31254A2B"/>
    <w:rsid w:val="312DC641"/>
    <w:rsid w:val="31AA3960"/>
    <w:rsid w:val="31E7DA22"/>
    <w:rsid w:val="31FE1B7D"/>
    <w:rsid w:val="324DD3F9"/>
    <w:rsid w:val="32526685"/>
    <w:rsid w:val="32779EBA"/>
    <w:rsid w:val="328B4209"/>
    <w:rsid w:val="32A05D2B"/>
    <w:rsid w:val="32F11B0F"/>
    <w:rsid w:val="32F496B3"/>
    <w:rsid w:val="333F0DC2"/>
    <w:rsid w:val="337C2D45"/>
    <w:rsid w:val="339355D5"/>
    <w:rsid w:val="33AE182B"/>
    <w:rsid w:val="340C8947"/>
    <w:rsid w:val="34294009"/>
    <w:rsid w:val="343C66BF"/>
    <w:rsid w:val="349D59E8"/>
    <w:rsid w:val="34CED23E"/>
    <w:rsid w:val="352835CA"/>
    <w:rsid w:val="353FE654"/>
    <w:rsid w:val="35476FC0"/>
    <w:rsid w:val="355A2F73"/>
    <w:rsid w:val="355DDB95"/>
    <w:rsid w:val="356AD56D"/>
    <w:rsid w:val="3576DBE7"/>
    <w:rsid w:val="35918423"/>
    <w:rsid w:val="35CA5E46"/>
    <w:rsid w:val="35D146B4"/>
    <w:rsid w:val="35FE5998"/>
    <w:rsid w:val="363726C0"/>
    <w:rsid w:val="36385E40"/>
    <w:rsid w:val="368B5942"/>
    <w:rsid w:val="3858D412"/>
    <w:rsid w:val="387EF336"/>
    <w:rsid w:val="388552BE"/>
    <w:rsid w:val="38FECF13"/>
    <w:rsid w:val="39589746"/>
    <w:rsid w:val="3984BDCA"/>
    <w:rsid w:val="39AEDF37"/>
    <w:rsid w:val="39F41F09"/>
    <w:rsid w:val="3A1961D6"/>
    <w:rsid w:val="3B489A9B"/>
    <w:rsid w:val="3BD3C2C3"/>
    <w:rsid w:val="3CBE01A3"/>
    <w:rsid w:val="3D2B2853"/>
    <w:rsid w:val="3D306313"/>
    <w:rsid w:val="3D57D25A"/>
    <w:rsid w:val="3D5F64D6"/>
    <w:rsid w:val="3D8AE198"/>
    <w:rsid w:val="3DA45BC5"/>
    <w:rsid w:val="3E26D7D1"/>
    <w:rsid w:val="3E4954DC"/>
    <w:rsid w:val="3E550A55"/>
    <w:rsid w:val="3E5632EA"/>
    <w:rsid w:val="3E6317EC"/>
    <w:rsid w:val="3EE2F3C9"/>
    <w:rsid w:val="3F04FF37"/>
    <w:rsid w:val="3F0A6588"/>
    <w:rsid w:val="3F2104E4"/>
    <w:rsid w:val="3F27EAB8"/>
    <w:rsid w:val="3F423B71"/>
    <w:rsid w:val="3F5EC76A"/>
    <w:rsid w:val="3F6F2A68"/>
    <w:rsid w:val="3F7E32A9"/>
    <w:rsid w:val="3FE8B548"/>
    <w:rsid w:val="4001FE68"/>
    <w:rsid w:val="40232BC0"/>
    <w:rsid w:val="40581F9C"/>
    <w:rsid w:val="4064FA86"/>
    <w:rsid w:val="40C071AC"/>
    <w:rsid w:val="40C1EAE2"/>
    <w:rsid w:val="40EDAD5B"/>
    <w:rsid w:val="4197C9EA"/>
    <w:rsid w:val="41B6E383"/>
    <w:rsid w:val="41C28C2C"/>
    <w:rsid w:val="41C9B5CB"/>
    <w:rsid w:val="41D50624"/>
    <w:rsid w:val="41D75D70"/>
    <w:rsid w:val="423881C8"/>
    <w:rsid w:val="42704504"/>
    <w:rsid w:val="429DB425"/>
    <w:rsid w:val="42DFC354"/>
    <w:rsid w:val="42F2C110"/>
    <w:rsid w:val="4373AF37"/>
    <w:rsid w:val="43AD9535"/>
    <w:rsid w:val="4417260D"/>
    <w:rsid w:val="445EED2C"/>
    <w:rsid w:val="44D24AE5"/>
    <w:rsid w:val="44EBECD6"/>
    <w:rsid w:val="45088F2C"/>
    <w:rsid w:val="457A50CC"/>
    <w:rsid w:val="458D4678"/>
    <w:rsid w:val="45E27C1F"/>
    <w:rsid w:val="460BF95F"/>
    <w:rsid w:val="4648234F"/>
    <w:rsid w:val="46658535"/>
    <w:rsid w:val="46672ADA"/>
    <w:rsid w:val="467DBAFF"/>
    <w:rsid w:val="468C1E1F"/>
    <w:rsid w:val="46A346AF"/>
    <w:rsid w:val="46B46C80"/>
    <w:rsid w:val="46FF3AEC"/>
    <w:rsid w:val="475F62A7"/>
    <w:rsid w:val="476A775B"/>
    <w:rsid w:val="47816E15"/>
    <w:rsid w:val="479DB12B"/>
    <w:rsid w:val="47DB3648"/>
    <w:rsid w:val="483FE159"/>
    <w:rsid w:val="485791E3"/>
    <w:rsid w:val="48C21482"/>
    <w:rsid w:val="4940F440"/>
    <w:rsid w:val="4951979F"/>
    <w:rsid w:val="496EC538"/>
    <w:rsid w:val="49B4C449"/>
    <w:rsid w:val="49DEC1DB"/>
    <w:rsid w:val="49FA041B"/>
    <w:rsid w:val="49FCCD04"/>
    <w:rsid w:val="4A013884"/>
    <w:rsid w:val="4A738070"/>
    <w:rsid w:val="4AE31D95"/>
    <w:rsid w:val="4B22A290"/>
    <w:rsid w:val="4BB2A402"/>
    <w:rsid w:val="4BD09482"/>
    <w:rsid w:val="4BFD8FAE"/>
    <w:rsid w:val="4C1FFB8D"/>
    <w:rsid w:val="4C2B4BE6"/>
    <w:rsid w:val="4CCF8A7D"/>
    <w:rsid w:val="4CFC87FF"/>
    <w:rsid w:val="4D53579F"/>
    <w:rsid w:val="4D8BA675"/>
    <w:rsid w:val="4DA8C8D8"/>
    <w:rsid w:val="4DB30AC5"/>
    <w:rsid w:val="4E8E3140"/>
    <w:rsid w:val="4EE9608B"/>
    <w:rsid w:val="4F2890A7"/>
    <w:rsid w:val="4F64AC7C"/>
    <w:rsid w:val="4FE38C3A"/>
    <w:rsid w:val="4FE5900B"/>
    <w:rsid w:val="5052661C"/>
    <w:rsid w:val="50771065"/>
    <w:rsid w:val="509A44C9"/>
    <w:rsid w:val="51525885"/>
    <w:rsid w:val="518CD5BB"/>
    <w:rsid w:val="51927405"/>
    <w:rsid w:val="524BBD4F"/>
    <w:rsid w:val="527672F9"/>
    <w:rsid w:val="527D9C98"/>
    <w:rsid w:val="52D7A266"/>
    <w:rsid w:val="53079FD8"/>
    <w:rsid w:val="536922C0"/>
    <w:rsid w:val="536FCB2B"/>
    <w:rsid w:val="545312C6"/>
    <w:rsid w:val="54B1CCC5"/>
    <w:rsid w:val="54C36B06"/>
    <w:rsid w:val="54DF850A"/>
    <w:rsid w:val="54EF08FF"/>
    <w:rsid w:val="54F46C68"/>
    <w:rsid w:val="554CF28C"/>
    <w:rsid w:val="556FEC8E"/>
    <w:rsid w:val="558E98FE"/>
    <w:rsid w:val="559FEA00"/>
    <w:rsid w:val="55DDEC58"/>
    <w:rsid w:val="55E201A9"/>
    <w:rsid w:val="56433116"/>
    <w:rsid w:val="56543706"/>
    <w:rsid w:val="56A074ED"/>
    <w:rsid w:val="5732A173"/>
    <w:rsid w:val="57A99D61"/>
    <w:rsid w:val="57BEE167"/>
    <w:rsid w:val="57C803B9"/>
    <w:rsid w:val="57D8A4DB"/>
    <w:rsid w:val="589A649A"/>
    <w:rsid w:val="58AA9626"/>
    <w:rsid w:val="58B8D7BE"/>
    <w:rsid w:val="58F37F43"/>
    <w:rsid w:val="59387632"/>
    <w:rsid w:val="593923BC"/>
    <w:rsid w:val="598E3B03"/>
    <w:rsid w:val="59BAF23E"/>
    <w:rsid w:val="5A0138E0"/>
    <w:rsid w:val="5A04283E"/>
    <w:rsid w:val="5A448662"/>
    <w:rsid w:val="5A4E2BB1"/>
    <w:rsid w:val="5ABDB2EB"/>
    <w:rsid w:val="5AFD339F"/>
    <w:rsid w:val="5BAAEA19"/>
    <w:rsid w:val="5BE5919E"/>
    <w:rsid w:val="5C4281FA"/>
    <w:rsid w:val="5C4A8592"/>
    <w:rsid w:val="5C702D06"/>
    <w:rsid w:val="5CC4774A"/>
    <w:rsid w:val="5D692091"/>
    <w:rsid w:val="5D6B77DD"/>
    <w:rsid w:val="5D8AE31C"/>
    <w:rsid w:val="5DA76F15"/>
    <w:rsid w:val="5DC76C1A"/>
    <w:rsid w:val="5DEF45FA"/>
    <w:rsid w:val="5E723768"/>
    <w:rsid w:val="5E8B1A8E"/>
    <w:rsid w:val="5F153B3D"/>
    <w:rsid w:val="5F4AB22A"/>
    <w:rsid w:val="5F8A45B0"/>
    <w:rsid w:val="5FB397CA"/>
    <w:rsid w:val="5FDE3655"/>
    <w:rsid w:val="5FF30799"/>
    <w:rsid w:val="60831092"/>
    <w:rsid w:val="609CA999"/>
    <w:rsid w:val="60D08749"/>
    <w:rsid w:val="60FF9FBC"/>
    <w:rsid w:val="610E6B39"/>
    <w:rsid w:val="6120F92D"/>
    <w:rsid w:val="61219551"/>
    <w:rsid w:val="6136C0CD"/>
    <w:rsid w:val="61A30A9E"/>
    <w:rsid w:val="61B4E510"/>
    <w:rsid w:val="61C59F7C"/>
    <w:rsid w:val="621808D7"/>
    <w:rsid w:val="627C580B"/>
    <w:rsid w:val="62945178"/>
    <w:rsid w:val="629ED516"/>
    <w:rsid w:val="631C66E0"/>
    <w:rsid w:val="63AE8850"/>
    <w:rsid w:val="641287B3"/>
    <w:rsid w:val="644E9543"/>
    <w:rsid w:val="64C6F470"/>
    <w:rsid w:val="64D557A7"/>
    <w:rsid w:val="6514A233"/>
    <w:rsid w:val="65C25B0B"/>
    <w:rsid w:val="65DA5478"/>
    <w:rsid w:val="65E0FCE3"/>
    <w:rsid w:val="65EF4DF5"/>
    <w:rsid w:val="6652B2CB"/>
    <w:rsid w:val="666BB4D8"/>
    <w:rsid w:val="6688D1E7"/>
    <w:rsid w:val="66E9A12E"/>
    <w:rsid w:val="66FAF82E"/>
    <w:rsid w:val="675E6241"/>
    <w:rsid w:val="67C72108"/>
    <w:rsid w:val="68045D42"/>
    <w:rsid w:val="6842F4A9"/>
    <w:rsid w:val="695DC733"/>
    <w:rsid w:val="695E0F66"/>
    <w:rsid w:val="69977A43"/>
    <w:rsid w:val="6AA1C79F"/>
    <w:rsid w:val="6AC0C56F"/>
    <w:rsid w:val="6B25A256"/>
    <w:rsid w:val="6B5DCD93"/>
    <w:rsid w:val="6B698C6A"/>
    <w:rsid w:val="6BC79D2B"/>
    <w:rsid w:val="6C0B2AD2"/>
    <w:rsid w:val="6CD29DCD"/>
    <w:rsid w:val="6CDFD8A2"/>
    <w:rsid w:val="6D016ED7"/>
    <w:rsid w:val="6D4E2B13"/>
    <w:rsid w:val="6D75CED1"/>
    <w:rsid w:val="6E26C5E4"/>
    <w:rsid w:val="6E3EC9E9"/>
    <w:rsid w:val="6E509ACD"/>
    <w:rsid w:val="6E86C461"/>
    <w:rsid w:val="6E8BC470"/>
    <w:rsid w:val="6E9BB209"/>
    <w:rsid w:val="6EC8B7C7"/>
    <w:rsid w:val="6F42341C"/>
    <w:rsid w:val="6F8108EC"/>
    <w:rsid w:val="6FB8E890"/>
    <w:rsid w:val="6FE72D33"/>
    <w:rsid w:val="6FED7EC8"/>
    <w:rsid w:val="70038756"/>
    <w:rsid w:val="7021A084"/>
    <w:rsid w:val="704593B7"/>
    <w:rsid w:val="706C4A64"/>
    <w:rsid w:val="71124D0A"/>
    <w:rsid w:val="7148D5B1"/>
    <w:rsid w:val="717E918E"/>
    <w:rsid w:val="719E870C"/>
    <w:rsid w:val="71C3887D"/>
    <w:rsid w:val="71E126AF"/>
    <w:rsid w:val="7203C736"/>
    <w:rsid w:val="720D1EE6"/>
    <w:rsid w:val="72625332"/>
    <w:rsid w:val="7271CB94"/>
    <w:rsid w:val="7335A241"/>
    <w:rsid w:val="73377341"/>
    <w:rsid w:val="7337A612"/>
    <w:rsid w:val="7372DE7B"/>
    <w:rsid w:val="738E7EE7"/>
    <w:rsid w:val="73C882D5"/>
    <w:rsid w:val="73C9266C"/>
    <w:rsid w:val="73D12A04"/>
    <w:rsid w:val="743151BF"/>
    <w:rsid w:val="749DD43C"/>
    <w:rsid w:val="75A70B95"/>
    <w:rsid w:val="75D246CA"/>
    <w:rsid w:val="75FFD84A"/>
    <w:rsid w:val="762931EC"/>
    <w:rsid w:val="7629B86D"/>
    <w:rsid w:val="7641BC72"/>
    <w:rsid w:val="76A61F50"/>
    <w:rsid w:val="76F2CD1A"/>
    <w:rsid w:val="773D44B2"/>
    <w:rsid w:val="774ECA04"/>
    <w:rsid w:val="77A528CD"/>
    <w:rsid w:val="77BEA2FA"/>
    <w:rsid w:val="78B1E487"/>
    <w:rsid w:val="78BA9B5B"/>
    <w:rsid w:val="78C1CFC4"/>
    <w:rsid w:val="78C20295"/>
    <w:rsid w:val="798F88D9"/>
    <w:rsid w:val="79C85756"/>
    <w:rsid w:val="79F8EA7C"/>
    <w:rsid w:val="7A1DBED3"/>
    <w:rsid w:val="7A23A224"/>
    <w:rsid w:val="7A9B9BDE"/>
    <w:rsid w:val="7AB0FE38"/>
    <w:rsid w:val="7AD711E2"/>
    <w:rsid w:val="7AE6A403"/>
    <w:rsid w:val="7AEF8A25"/>
    <w:rsid w:val="7B52E583"/>
    <w:rsid w:val="7BB3E21F"/>
    <w:rsid w:val="7BD0B48A"/>
    <w:rsid w:val="7C4C3DB5"/>
    <w:rsid w:val="7C4E9501"/>
    <w:rsid w:val="7CAEA80E"/>
    <w:rsid w:val="7D0D0845"/>
    <w:rsid w:val="7D2F8550"/>
    <w:rsid w:val="7D5BD9A7"/>
    <w:rsid w:val="7D78DCF5"/>
    <w:rsid w:val="7D95B121"/>
    <w:rsid w:val="7DBAC11D"/>
    <w:rsid w:val="7DBE89BB"/>
    <w:rsid w:val="7E04C9CF"/>
    <w:rsid w:val="7F37A7A5"/>
    <w:rsid w:val="7F3D4FFE"/>
    <w:rsid w:val="7F3E5010"/>
    <w:rsid w:val="7F67CD50"/>
    <w:rsid w:val="7FFF1A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AE32"/>
  <w15:chartTrackingRefBased/>
  <w15:docId w15:val="{1B431DF3-2473-4704-A262-48226E55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83"/>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83"/>
    <w:rPr>
      <w:rFonts w:ascii="Arial" w:hAnsi="Arial"/>
    </w:rPr>
  </w:style>
  <w:style w:type="table" w:styleId="TableGrid">
    <w:name w:val="Table Grid"/>
    <w:basedOn w:val="TableNormal"/>
    <w:uiPriority w:val="39"/>
    <w:rsid w:val="00545183"/>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5183"/>
    <w:rPr>
      <w:color w:val="808080"/>
    </w:rPr>
  </w:style>
  <w:style w:type="paragraph" w:customStyle="1" w:styleId="Title3">
    <w:name w:val="Title 3"/>
    <w:basedOn w:val="Normal"/>
    <w:link w:val="Title3Char"/>
    <w:autoRedefine/>
    <w:qFormat/>
    <w:rsid w:val="00545183"/>
    <w:pPr>
      <w:ind w:left="0" w:firstLine="0"/>
    </w:pPr>
  </w:style>
  <w:style w:type="character" w:customStyle="1" w:styleId="Title3Char">
    <w:name w:val="Title 3 Char"/>
    <w:basedOn w:val="DefaultParagraphFont"/>
    <w:link w:val="Title3"/>
    <w:rsid w:val="00545183"/>
    <w:rPr>
      <w:rFonts w:ascii="Arial" w:hAnsi="Arial"/>
    </w:rPr>
  </w:style>
  <w:style w:type="paragraph" w:customStyle="1" w:styleId="Title1">
    <w:name w:val="Title 1"/>
    <w:basedOn w:val="Normal"/>
    <w:link w:val="Title1Char"/>
    <w:qFormat/>
    <w:rsid w:val="00545183"/>
    <w:rPr>
      <w:b/>
      <w:sz w:val="28"/>
    </w:rPr>
  </w:style>
  <w:style w:type="character" w:customStyle="1" w:styleId="Title1Char">
    <w:name w:val="Title 1 Char"/>
    <w:basedOn w:val="DefaultParagraphFont"/>
    <w:link w:val="Title1"/>
    <w:rsid w:val="00545183"/>
    <w:rPr>
      <w:rFonts w:ascii="Arial" w:hAnsi="Arial"/>
      <w:b/>
      <w:sz w:val="28"/>
    </w:rPr>
  </w:style>
  <w:style w:type="character" w:customStyle="1" w:styleId="Title2">
    <w:name w:val="Title 2"/>
    <w:basedOn w:val="DefaultParagraphFont"/>
    <w:uiPriority w:val="1"/>
    <w:qFormat/>
    <w:rsid w:val="00545183"/>
    <w:rPr>
      <w:rFonts w:ascii="Arial" w:hAnsi="Arial"/>
      <w:b/>
      <w:sz w:val="24"/>
    </w:rPr>
  </w:style>
  <w:style w:type="character" w:customStyle="1" w:styleId="Style2">
    <w:name w:val="Style2"/>
    <w:basedOn w:val="DefaultParagraphFont"/>
    <w:uiPriority w:val="1"/>
    <w:locked/>
    <w:rsid w:val="00545183"/>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545183"/>
    <w:pPr>
      <w:numPr>
        <w:numId w:val="8"/>
      </w:numPr>
      <w:contextualSpacing/>
    </w:pPr>
  </w:style>
  <w:style w:type="character" w:customStyle="1" w:styleId="ReportTemplate">
    <w:name w:val="Report Template"/>
    <w:uiPriority w:val="1"/>
    <w:qFormat/>
    <w:rsid w:val="00545183"/>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545183"/>
    <w:rPr>
      <w:rFonts w:ascii="Arial" w:hAnsi="Arial"/>
    </w:rPr>
  </w:style>
  <w:style w:type="character" w:customStyle="1" w:styleId="Style6">
    <w:name w:val="Style6"/>
    <w:basedOn w:val="DefaultParagraphFont"/>
    <w:uiPriority w:val="1"/>
    <w:rsid w:val="00545183"/>
    <w:rPr>
      <w:rFonts w:ascii="Arial" w:hAnsi="Arial"/>
      <w:b/>
      <w:sz w:val="22"/>
    </w:rPr>
  </w:style>
  <w:style w:type="character" w:styleId="Hyperlink">
    <w:name w:val="Hyperlink"/>
    <w:basedOn w:val="DefaultParagraphFont"/>
    <w:uiPriority w:val="99"/>
    <w:unhideWhenUsed/>
    <w:rsid w:val="00545183"/>
    <w:rPr>
      <w:color w:val="0563C1" w:themeColor="hyperlink"/>
      <w:u w:val="single"/>
    </w:rPr>
  </w:style>
  <w:style w:type="paragraph" w:styleId="Footer">
    <w:name w:val="footer"/>
    <w:basedOn w:val="Normal"/>
    <w:link w:val="FooterChar"/>
    <w:uiPriority w:val="99"/>
    <w:unhideWhenUsed/>
    <w:rsid w:val="0054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83"/>
    <w:rPr>
      <w:rFonts w:ascii="Arial" w:hAnsi="Arial"/>
    </w:rPr>
  </w:style>
  <w:style w:type="paragraph" w:customStyle="1" w:styleId="paragraph">
    <w:name w:val="paragraph"/>
    <w:basedOn w:val="Normal"/>
    <w:rsid w:val="003F14C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14C5"/>
  </w:style>
  <w:style w:type="character" w:customStyle="1" w:styleId="eop">
    <w:name w:val="eop"/>
    <w:basedOn w:val="DefaultParagraphFont"/>
    <w:rsid w:val="003F14C5"/>
  </w:style>
  <w:style w:type="character" w:styleId="CommentReference">
    <w:name w:val="annotation reference"/>
    <w:basedOn w:val="DefaultParagraphFont"/>
    <w:uiPriority w:val="99"/>
    <w:semiHidden/>
    <w:unhideWhenUsed/>
    <w:rsid w:val="003F14C5"/>
    <w:rPr>
      <w:sz w:val="16"/>
      <w:szCs w:val="16"/>
    </w:rPr>
  </w:style>
  <w:style w:type="paragraph" w:styleId="CommentText">
    <w:name w:val="annotation text"/>
    <w:basedOn w:val="Normal"/>
    <w:link w:val="CommentTextChar"/>
    <w:uiPriority w:val="99"/>
    <w:semiHidden/>
    <w:unhideWhenUsed/>
    <w:rsid w:val="003F14C5"/>
    <w:pPr>
      <w:spacing w:line="240" w:lineRule="auto"/>
    </w:pPr>
    <w:rPr>
      <w:sz w:val="20"/>
      <w:szCs w:val="20"/>
    </w:rPr>
  </w:style>
  <w:style w:type="character" w:customStyle="1" w:styleId="CommentTextChar">
    <w:name w:val="Comment Text Char"/>
    <w:basedOn w:val="DefaultParagraphFont"/>
    <w:link w:val="CommentText"/>
    <w:uiPriority w:val="99"/>
    <w:semiHidden/>
    <w:rsid w:val="003F14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14C5"/>
    <w:rPr>
      <w:b/>
      <w:bCs/>
    </w:rPr>
  </w:style>
  <w:style w:type="character" w:customStyle="1" w:styleId="CommentSubjectChar">
    <w:name w:val="Comment Subject Char"/>
    <w:basedOn w:val="CommentTextChar"/>
    <w:link w:val="CommentSubject"/>
    <w:uiPriority w:val="99"/>
    <w:semiHidden/>
    <w:rsid w:val="003F14C5"/>
    <w:rPr>
      <w:rFonts w:ascii="Arial" w:hAnsi="Arial"/>
      <w:b/>
      <w:bCs/>
      <w:sz w:val="20"/>
      <w:szCs w:val="20"/>
    </w:rPr>
  </w:style>
  <w:style w:type="paragraph" w:styleId="BalloonText">
    <w:name w:val="Balloon Text"/>
    <w:basedOn w:val="Normal"/>
    <w:link w:val="BalloonTextChar"/>
    <w:uiPriority w:val="99"/>
    <w:semiHidden/>
    <w:unhideWhenUsed/>
    <w:rsid w:val="003F1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4C5"/>
    <w:rPr>
      <w:rFonts w:ascii="Segoe UI" w:hAnsi="Segoe UI" w:cs="Segoe UI"/>
      <w:sz w:val="18"/>
      <w:szCs w:val="18"/>
    </w:rPr>
  </w:style>
  <w:style w:type="character" w:styleId="UnresolvedMention">
    <w:name w:val="Unresolved Mention"/>
    <w:basedOn w:val="DefaultParagraphFont"/>
    <w:uiPriority w:val="99"/>
    <w:unhideWhenUsed/>
    <w:rsid w:val="007F4B88"/>
    <w:rPr>
      <w:color w:val="605E5C"/>
      <w:shd w:val="clear" w:color="auto" w:fill="E1DFDD"/>
    </w:rPr>
  </w:style>
  <w:style w:type="character" w:styleId="Mention">
    <w:name w:val="Mention"/>
    <w:basedOn w:val="DefaultParagraphFont"/>
    <w:uiPriority w:val="99"/>
    <w:unhideWhenUsed/>
    <w:rsid w:val="007F4B88"/>
    <w:rPr>
      <w:color w:val="2B579A"/>
      <w:shd w:val="clear" w:color="auto" w:fill="E1DFDD"/>
    </w:rPr>
  </w:style>
  <w:style w:type="paragraph" w:customStyle="1" w:styleId="IDeAFooterAddress">
    <w:name w:val="IDeA Footer Address"/>
    <w:basedOn w:val="Normal"/>
    <w:rsid w:val="001F1272"/>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125">
      <w:bodyDiv w:val="1"/>
      <w:marLeft w:val="0"/>
      <w:marRight w:val="0"/>
      <w:marTop w:val="0"/>
      <w:marBottom w:val="0"/>
      <w:divBdr>
        <w:top w:val="none" w:sz="0" w:space="0" w:color="auto"/>
        <w:left w:val="none" w:sz="0" w:space="0" w:color="auto"/>
        <w:bottom w:val="none" w:sz="0" w:space="0" w:color="auto"/>
        <w:right w:val="none" w:sz="0" w:space="0" w:color="auto"/>
      </w:divBdr>
      <w:divsChild>
        <w:div w:id="1542355497">
          <w:marLeft w:val="0"/>
          <w:marRight w:val="0"/>
          <w:marTop w:val="0"/>
          <w:marBottom w:val="0"/>
          <w:divBdr>
            <w:top w:val="none" w:sz="0" w:space="0" w:color="auto"/>
            <w:left w:val="none" w:sz="0" w:space="0" w:color="auto"/>
            <w:bottom w:val="none" w:sz="0" w:space="0" w:color="auto"/>
            <w:right w:val="none" w:sz="0" w:space="0" w:color="auto"/>
          </w:divBdr>
        </w:div>
      </w:divsChild>
    </w:div>
    <w:div w:id="711273491">
      <w:bodyDiv w:val="1"/>
      <w:marLeft w:val="0"/>
      <w:marRight w:val="0"/>
      <w:marTop w:val="0"/>
      <w:marBottom w:val="0"/>
      <w:divBdr>
        <w:top w:val="none" w:sz="0" w:space="0" w:color="auto"/>
        <w:left w:val="none" w:sz="0" w:space="0" w:color="auto"/>
        <w:bottom w:val="none" w:sz="0" w:space="0" w:color="auto"/>
        <w:right w:val="none" w:sz="0" w:space="0" w:color="auto"/>
      </w:divBdr>
      <w:divsChild>
        <w:div w:id="2083991163">
          <w:marLeft w:val="0"/>
          <w:marRight w:val="0"/>
          <w:marTop w:val="0"/>
          <w:marBottom w:val="0"/>
          <w:divBdr>
            <w:top w:val="none" w:sz="0" w:space="0" w:color="auto"/>
            <w:left w:val="none" w:sz="0" w:space="0" w:color="auto"/>
            <w:bottom w:val="none" w:sz="0" w:space="0" w:color="auto"/>
            <w:right w:val="none" w:sz="0" w:space="0" w:color="auto"/>
          </w:divBdr>
        </w:div>
        <w:div w:id="1557280079">
          <w:marLeft w:val="0"/>
          <w:marRight w:val="0"/>
          <w:marTop w:val="0"/>
          <w:marBottom w:val="0"/>
          <w:divBdr>
            <w:top w:val="none" w:sz="0" w:space="0" w:color="auto"/>
            <w:left w:val="none" w:sz="0" w:space="0" w:color="auto"/>
            <w:bottom w:val="none" w:sz="0" w:space="0" w:color="auto"/>
            <w:right w:val="none" w:sz="0" w:space="0" w:color="auto"/>
          </w:divBdr>
        </w:div>
        <w:div w:id="945846224">
          <w:marLeft w:val="0"/>
          <w:marRight w:val="0"/>
          <w:marTop w:val="0"/>
          <w:marBottom w:val="0"/>
          <w:divBdr>
            <w:top w:val="none" w:sz="0" w:space="0" w:color="auto"/>
            <w:left w:val="none" w:sz="0" w:space="0" w:color="auto"/>
            <w:bottom w:val="none" w:sz="0" w:space="0" w:color="auto"/>
            <w:right w:val="none" w:sz="0" w:space="0" w:color="auto"/>
          </w:divBdr>
        </w:div>
        <w:div w:id="610628179">
          <w:marLeft w:val="0"/>
          <w:marRight w:val="0"/>
          <w:marTop w:val="0"/>
          <w:marBottom w:val="0"/>
          <w:divBdr>
            <w:top w:val="none" w:sz="0" w:space="0" w:color="auto"/>
            <w:left w:val="none" w:sz="0" w:space="0" w:color="auto"/>
            <w:bottom w:val="none" w:sz="0" w:space="0" w:color="auto"/>
            <w:right w:val="none" w:sz="0" w:space="0" w:color="auto"/>
          </w:divBdr>
        </w:div>
        <w:div w:id="62485060">
          <w:marLeft w:val="0"/>
          <w:marRight w:val="0"/>
          <w:marTop w:val="0"/>
          <w:marBottom w:val="0"/>
          <w:divBdr>
            <w:top w:val="none" w:sz="0" w:space="0" w:color="auto"/>
            <w:left w:val="none" w:sz="0" w:space="0" w:color="auto"/>
            <w:bottom w:val="none" w:sz="0" w:space="0" w:color="auto"/>
            <w:right w:val="none" w:sz="0" w:space="0" w:color="auto"/>
          </w:divBdr>
        </w:div>
        <w:div w:id="1497724924">
          <w:marLeft w:val="0"/>
          <w:marRight w:val="0"/>
          <w:marTop w:val="0"/>
          <w:marBottom w:val="0"/>
          <w:divBdr>
            <w:top w:val="none" w:sz="0" w:space="0" w:color="auto"/>
            <w:left w:val="none" w:sz="0" w:space="0" w:color="auto"/>
            <w:bottom w:val="none" w:sz="0" w:space="0" w:color="auto"/>
            <w:right w:val="none" w:sz="0" w:space="0" w:color="auto"/>
          </w:divBdr>
        </w:div>
      </w:divsChild>
    </w:div>
    <w:div w:id="1068259567">
      <w:bodyDiv w:val="1"/>
      <w:marLeft w:val="0"/>
      <w:marRight w:val="0"/>
      <w:marTop w:val="0"/>
      <w:marBottom w:val="0"/>
      <w:divBdr>
        <w:top w:val="none" w:sz="0" w:space="0" w:color="auto"/>
        <w:left w:val="none" w:sz="0" w:space="0" w:color="auto"/>
        <w:bottom w:val="none" w:sz="0" w:space="0" w:color="auto"/>
        <w:right w:val="none" w:sz="0" w:space="0" w:color="auto"/>
      </w:divBdr>
      <w:divsChild>
        <w:div w:id="133526149">
          <w:marLeft w:val="0"/>
          <w:marRight w:val="0"/>
          <w:marTop w:val="0"/>
          <w:marBottom w:val="0"/>
          <w:divBdr>
            <w:top w:val="none" w:sz="0" w:space="0" w:color="auto"/>
            <w:left w:val="none" w:sz="0" w:space="0" w:color="auto"/>
            <w:bottom w:val="none" w:sz="0" w:space="0" w:color="auto"/>
            <w:right w:val="none" w:sz="0" w:space="0" w:color="auto"/>
          </w:divBdr>
        </w:div>
        <w:div w:id="216281296">
          <w:marLeft w:val="0"/>
          <w:marRight w:val="0"/>
          <w:marTop w:val="0"/>
          <w:marBottom w:val="0"/>
          <w:divBdr>
            <w:top w:val="none" w:sz="0" w:space="0" w:color="auto"/>
            <w:left w:val="none" w:sz="0" w:space="0" w:color="auto"/>
            <w:bottom w:val="none" w:sz="0" w:space="0" w:color="auto"/>
            <w:right w:val="none" w:sz="0" w:space="0" w:color="auto"/>
          </w:divBdr>
        </w:div>
        <w:div w:id="283119792">
          <w:marLeft w:val="0"/>
          <w:marRight w:val="0"/>
          <w:marTop w:val="0"/>
          <w:marBottom w:val="0"/>
          <w:divBdr>
            <w:top w:val="none" w:sz="0" w:space="0" w:color="auto"/>
            <w:left w:val="none" w:sz="0" w:space="0" w:color="auto"/>
            <w:bottom w:val="none" w:sz="0" w:space="0" w:color="auto"/>
            <w:right w:val="none" w:sz="0" w:space="0" w:color="auto"/>
          </w:divBdr>
        </w:div>
        <w:div w:id="334043028">
          <w:marLeft w:val="0"/>
          <w:marRight w:val="0"/>
          <w:marTop w:val="0"/>
          <w:marBottom w:val="0"/>
          <w:divBdr>
            <w:top w:val="none" w:sz="0" w:space="0" w:color="auto"/>
            <w:left w:val="none" w:sz="0" w:space="0" w:color="auto"/>
            <w:bottom w:val="none" w:sz="0" w:space="0" w:color="auto"/>
            <w:right w:val="none" w:sz="0" w:space="0" w:color="auto"/>
          </w:divBdr>
        </w:div>
        <w:div w:id="747921413">
          <w:marLeft w:val="0"/>
          <w:marRight w:val="0"/>
          <w:marTop w:val="0"/>
          <w:marBottom w:val="0"/>
          <w:divBdr>
            <w:top w:val="none" w:sz="0" w:space="0" w:color="auto"/>
            <w:left w:val="none" w:sz="0" w:space="0" w:color="auto"/>
            <w:bottom w:val="none" w:sz="0" w:space="0" w:color="auto"/>
            <w:right w:val="none" w:sz="0" w:space="0" w:color="auto"/>
          </w:divBdr>
        </w:div>
        <w:div w:id="1038314325">
          <w:marLeft w:val="0"/>
          <w:marRight w:val="0"/>
          <w:marTop w:val="0"/>
          <w:marBottom w:val="0"/>
          <w:divBdr>
            <w:top w:val="none" w:sz="0" w:space="0" w:color="auto"/>
            <w:left w:val="none" w:sz="0" w:space="0" w:color="auto"/>
            <w:bottom w:val="none" w:sz="0" w:space="0" w:color="auto"/>
            <w:right w:val="none" w:sz="0" w:space="0" w:color="auto"/>
          </w:divBdr>
        </w:div>
        <w:div w:id="1072310280">
          <w:marLeft w:val="0"/>
          <w:marRight w:val="0"/>
          <w:marTop w:val="0"/>
          <w:marBottom w:val="0"/>
          <w:divBdr>
            <w:top w:val="none" w:sz="0" w:space="0" w:color="auto"/>
            <w:left w:val="none" w:sz="0" w:space="0" w:color="auto"/>
            <w:bottom w:val="none" w:sz="0" w:space="0" w:color="auto"/>
            <w:right w:val="none" w:sz="0" w:space="0" w:color="auto"/>
          </w:divBdr>
        </w:div>
        <w:div w:id="1320575134">
          <w:marLeft w:val="0"/>
          <w:marRight w:val="0"/>
          <w:marTop w:val="0"/>
          <w:marBottom w:val="0"/>
          <w:divBdr>
            <w:top w:val="none" w:sz="0" w:space="0" w:color="auto"/>
            <w:left w:val="none" w:sz="0" w:space="0" w:color="auto"/>
            <w:bottom w:val="none" w:sz="0" w:space="0" w:color="auto"/>
            <w:right w:val="none" w:sz="0" w:space="0" w:color="auto"/>
          </w:divBdr>
        </w:div>
        <w:div w:id="1334837462">
          <w:marLeft w:val="0"/>
          <w:marRight w:val="0"/>
          <w:marTop w:val="0"/>
          <w:marBottom w:val="0"/>
          <w:divBdr>
            <w:top w:val="none" w:sz="0" w:space="0" w:color="auto"/>
            <w:left w:val="none" w:sz="0" w:space="0" w:color="auto"/>
            <w:bottom w:val="none" w:sz="0" w:space="0" w:color="auto"/>
            <w:right w:val="none" w:sz="0" w:space="0" w:color="auto"/>
          </w:divBdr>
        </w:div>
      </w:divsChild>
    </w:div>
    <w:div w:id="1343043976">
      <w:bodyDiv w:val="1"/>
      <w:marLeft w:val="0"/>
      <w:marRight w:val="0"/>
      <w:marTop w:val="0"/>
      <w:marBottom w:val="0"/>
      <w:divBdr>
        <w:top w:val="none" w:sz="0" w:space="0" w:color="auto"/>
        <w:left w:val="none" w:sz="0" w:space="0" w:color="auto"/>
        <w:bottom w:val="none" w:sz="0" w:space="0" w:color="auto"/>
        <w:right w:val="none" w:sz="0" w:space="0" w:color="auto"/>
      </w:divBdr>
      <w:divsChild>
        <w:div w:id="238250437">
          <w:marLeft w:val="0"/>
          <w:marRight w:val="0"/>
          <w:marTop w:val="0"/>
          <w:marBottom w:val="0"/>
          <w:divBdr>
            <w:top w:val="none" w:sz="0" w:space="0" w:color="auto"/>
            <w:left w:val="none" w:sz="0" w:space="0" w:color="auto"/>
            <w:bottom w:val="none" w:sz="0" w:space="0" w:color="auto"/>
            <w:right w:val="none" w:sz="0" w:space="0" w:color="auto"/>
          </w:divBdr>
        </w:div>
        <w:div w:id="1184713472">
          <w:marLeft w:val="0"/>
          <w:marRight w:val="0"/>
          <w:marTop w:val="0"/>
          <w:marBottom w:val="0"/>
          <w:divBdr>
            <w:top w:val="none" w:sz="0" w:space="0" w:color="auto"/>
            <w:left w:val="none" w:sz="0" w:space="0" w:color="auto"/>
            <w:bottom w:val="none" w:sz="0" w:space="0" w:color="auto"/>
            <w:right w:val="none" w:sz="0" w:space="0" w:color="auto"/>
          </w:divBdr>
        </w:div>
        <w:div w:id="1349524818">
          <w:marLeft w:val="0"/>
          <w:marRight w:val="0"/>
          <w:marTop w:val="0"/>
          <w:marBottom w:val="0"/>
          <w:divBdr>
            <w:top w:val="none" w:sz="0" w:space="0" w:color="auto"/>
            <w:left w:val="none" w:sz="0" w:space="0" w:color="auto"/>
            <w:bottom w:val="none" w:sz="0" w:space="0" w:color="auto"/>
            <w:right w:val="none" w:sz="0" w:space="0" w:color="auto"/>
          </w:divBdr>
        </w:div>
        <w:div w:id="1547720015">
          <w:marLeft w:val="0"/>
          <w:marRight w:val="0"/>
          <w:marTop w:val="0"/>
          <w:marBottom w:val="0"/>
          <w:divBdr>
            <w:top w:val="none" w:sz="0" w:space="0" w:color="auto"/>
            <w:left w:val="none" w:sz="0" w:space="0" w:color="auto"/>
            <w:bottom w:val="none" w:sz="0" w:space="0" w:color="auto"/>
            <w:right w:val="none" w:sz="0" w:space="0" w:color="auto"/>
          </w:divBdr>
        </w:div>
      </w:divsChild>
    </w:div>
    <w:div w:id="1454640719">
      <w:bodyDiv w:val="1"/>
      <w:marLeft w:val="0"/>
      <w:marRight w:val="0"/>
      <w:marTop w:val="0"/>
      <w:marBottom w:val="0"/>
      <w:divBdr>
        <w:top w:val="none" w:sz="0" w:space="0" w:color="auto"/>
        <w:left w:val="none" w:sz="0" w:space="0" w:color="auto"/>
        <w:bottom w:val="none" w:sz="0" w:space="0" w:color="auto"/>
        <w:right w:val="none" w:sz="0" w:space="0" w:color="auto"/>
      </w:divBdr>
      <w:divsChild>
        <w:div w:id="415833913">
          <w:marLeft w:val="0"/>
          <w:marRight w:val="0"/>
          <w:marTop w:val="0"/>
          <w:marBottom w:val="0"/>
          <w:divBdr>
            <w:top w:val="none" w:sz="0" w:space="0" w:color="auto"/>
            <w:left w:val="none" w:sz="0" w:space="0" w:color="auto"/>
            <w:bottom w:val="none" w:sz="0" w:space="0" w:color="auto"/>
            <w:right w:val="none" w:sz="0" w:space="0" w:color="auto"/>
          </w:divBdr>
        </w:div>
        <w:div w:id="1998069717">
          <w:marLeft w:val="0"/>
          <w:marRight w:val="0"/>
          <w:marTop w:val="0"/>
          <w:marBottom w:val="0"/>
          <w:divBdr>
            <w:top w:val="none" w:sz="0" w:space="0" w:color="auto"/>
            <w:left w:val="none" w:sz="0" w:space="0" w:color="auto"/>
            <w:bottom w:val="none" w:sz="0" w:space="0" w:color="auto"/>
            <w:right w:val="none" w:sz="0" w:space="0" w:color="auto"/>
          </w:divBdr>
        </w:div>
        <w:div w:id="1336111921">
          <w:marLeft w:val="0"/>
          <w:marRight w:val="0"/>
          <w:marTop w:val="0"/>
          <w:marBottom w:val="0"/>
          <w:divBdr>
            <w:top w:val="none" w:sz="0" w:space="0" w:color="auto"/>
            <w:left w:val="none" w:sz="0" w:space="0" w:color="auto"/>
            <w:bottom w:val="none" w:sz="0" w:space="0" w:color="auto"/>
            <w:right w:val="none" w:sz="0" w:space="0" w:color="auto"/>
          </w:divBdr>
        </w:div>
        <w:div w:id="1584681099">
          <w:marLeft w:val="0"/>
          <w:marRight w:val="0"/>
          <w:marTop w:val="0"/>
          <w:marBottom w:val="0"/>
          <w:divBdr>
            <w:top w:val="none" w:sz="0" w:space="0" w:color="auto"/>
            <w:left w:val="none" w:sz="0" w:space="0" w:color="auto"/>
            <w:bottom w:val="none" w:sz="0" w:space="0" w:color="auto"/>
            <w:right w:val="none" w:sz="0" w:space="0" w:color="auto"/>
          </w:divBdr>
        </w:div>
        <w:div w:id="182943311">
          <w:marLeft w:val="0"/>
          <w:marRight w:val="0"/>
          <w:marTop w:val="0"/>
          <w:marBottom w:val="0"/>
          <w:divBdr>
            <w:top w:val="none" w:sz="0" w:space="0" w:color="auto"/>
            <w:left w:val="none" w:sz="0" w:space="0" w:color="auto"/>
            <w:bottom w:val="none" w:sz="0" w:space="0" w:color="auto"/>
            <w:right w:val="none" w:sz="0" w:space="0" w:color="auto"/>
          </w:divBdr>
        </w:div>
        <w:div w:id="126002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campaigns/levelling/levelling-local-inquiry" TargetMode="External"/><Relationship Id="rId18" Type="http://schemas.openxmlformats.org/officeDocument/2006/relationships/hyperlink" Target="https://www.local.gov.uk/parliament/briefings-and-responses/skills-and-post-16-education-bill-second-reading-house-comm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uk-shared-prosperity-fund-prospectus" TargetMode="External"/><Relationship Id="rId7" Type="http://schemas.openxmlformats.org/officeDocument/2006/relationships/webSettings" Target="webSettings.xml"/><Relationship Id="rId12" Type="http://schemas.openxmlformats.org/officeDocument/2006/relationships/hyperlink" Target="https://www.local.gov.uk/about/news/lga-statement-queens-speech-levelling-and-regeneration-bill" TargetMode="External"/><Relationship Id="rId17" Type="http://schemas.openxmlformats.org/officeDocument/2006/relationships/hyperlink" Target="https://www.local.gov.uk/parliament/briefings-and-responses/lga-response-dfe-consultation-new-further-education-funding-and" TargetMode="External"/><Relationship Id="rId25" Type="http://schemas.openxmlformats.org/officeDocument/2006/relationships/hyperlink" Target="https://www.local.gov.uk/about/news/ukspf-employment-and-skills-programmes-risk-when-eu-funds-end" TargetMode="External"/><Relationship Id="rId2" Type="http://schemas.openxmlformats.org/officeDocument/2006/relationships/customXml" Target="../customXml/item2.xml"/><Relationship Id="rId16" Type="http://schemas.openxmlformats.org/officeDocument/2006/relationships/hyperlink" Target="https://www.local.gov.uk/parliament/briefings-and-responses/lga-response-dfe-consultation-national-skills-fund" TargetMode="External"/><Relationship Id="rId20" Type="http://schemas.openxmlformats.org/officeDocument/2006/relationships/hyperlink" Target="https://www.local.gov.uk/about/news/councils-call-urgent-clarity-future-community-renewal-fund"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about/news/lga-statement-levelling-white-paper" TargetMode="External"/><Relationship Id="rId24" Type="http://schemas.openxmlformats.org/officeDocument/2006/relationships/hyperlink" Target="https://www.local.gov.uk/topics/economic-growth/uk-shared-prosperity-fund-ukspf" TargetMode="External"/><Relationship Id="rId5" Type="http://schemas.openxmlformats.org/officeDocument/2006/relationships/styles" Target="styles.xml"/><Relationship Id="rId15" Type="http://schemas.openxmlformats.org/officeDocument/2006/relationships/hyperlink" Target="https://www.local.gov.uk/about/campaigns/work-local" TargetMode="External"/><Relationship Id="rId23" Type="http://schemas.openxmlformats.org/officeDocument/2006/relationships/hyperlink" Target="https://www.gov.uk/government/publications/multiply-funding-available-to-improve-numeracy-skills" TargetMode="External"/><Relationship Id="rId28" Type="http://schemas.openxmlformats.org/officeDocument/2006/relationships/fontTable" Target="fontTable.xml"/><Relationship Id="rId10" Type="http://schemas.openxmlformats.org/officeDocument/2006/relationships/hyperlink" Target="https://www.local.gov.uk/parliament/briefings-and-responses/levelling-white-paper-lga-briefing" TargetMode="External"/><Relationship Id="rId19" Type="http://schemas.openxmlformats.org/officeDocument/2006/relationships/hyperlink" Target="https://www.local.gov.uk/topics/employment-and-skills/supporting-young-people-experiencing-disadvant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publications/partnerships-place-business-levelling" TargetMode="External"/><Relationship Id="rId22" Type="http://schemas.openxmlformats.org/officeDocument/2006/relationships/hyperlink" Target="https://www.gov.uk/government/publications/uk-shared-prosperity-fund-prospectus/ukspf-allocation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91953B34744E394D056CBBB821BBE"/>
        <w:category>
          <w:name w:val="General"/>
          <w:gallery w:val="placeholder"/>
        </w:category>
        <w:types>
          <w:type w:val="bbPlcHdr"/>
        </w:types>
        <w:behaviors>
          <w:behavior w:val="content"/>
        </w:behaviors>
        <w:guid w:val="{198FB60E-0CD9-4D2F-9C99-6922A5E67E27}"/>
      </w:docPartPr>
      <w:docPartBody>
        <w:p w:rsidR="00C92EC8" w:rsidRDefault="00992C8D" w:rsidP="00992C8D">
          <w:pPr>
            <w:pStyle w:val="ADD91953B34744E394D056CBBB821BBE"/>
          </w:pPr>
          <w:r w:rsidRPr="00C803F3">
            <w:rPr>
              <w:rStyle w:val="PlaceholderText"/>
            </w:rPr>
            <w:t>Click here to enter text.</w:t>
          </w:r>
        </w:p>
      </w:docPartBody>
    </w:docPart>
    <w:docPart>
      <w:docPartPr>
        <w:name w:val="4D901DEBCE1A40C798363AC200EE9A65"/>
        <w:category>
          <w:name w:val="General"/>
          <w:gallery w:val="placeholder"/>
        </w:category>
        <w:types>
          <w:type w:val="bbPlcHdr"/>
        </w:types>
        <w:behaviors>
          <w:behavior w:val="content"/>
        </w:behaviors>
        <w:guid w:val="{FA6D9551-F9E5-42A6-B35B-04461DCF6965}"/>
      </w:docPartPr>
      <w:docPartBody>
        <w:p w:rsidR="00C92EC8" w:rsidRDefault="00992C8D" w:rsidP="00992C8D">
          <w:pPr>
            <w:pStyle w:val="4D901DEBCE1A40C798363AC200EE9A65"/>
          </w:pPr>
          <w:r w:rsidRPr="00FB1144">
            <w:rPr>
              <w:rStyle w:val="PlaceholderText"/>
            </w:rPr>
            <w:t>Click here to enter text.</w:t>
          </w:r>
        </w:p>
      </w:docPartBody>
    </w:docPart>
    <w:docPart>
      <w:docPartPr>
        <w:name w:val="D1BF6FE120DF4C2CA63D582D6C9DEC37"/>
        <w:category>
          <w:name w:val="General"/>
          <w:gallery w:val="placeholder"/>
        </w:category>
        <w:types>
          <w:type w:val="bbPlcHdr"/>
        </w:types>
        <w:behaviors>
          <w:behavior w:val="content"/>
        </w:behaviors>
        <w:guid w:val="{F5FF5777-56AA-40A5-908C-9CAF3B8B2D01}"/>
      </w:docPartPr>
      <w:docPartBody>
        <w:p w:rsidR="00C92EC8" w:rsidRDefault="00992C8D" w:rsidP="00992C8D">
          <w:pPr>
            <w:pStyle w:val="D1BF6FE120DF4C2CA63D582D6C9DEC37"/>
          </w:pPr>
          <w:r w:rsidRPr="00002B3A">
            <w:rPr>
              <w:rStyle w:val="PlaceholderText"/>
            </w:rPr>
            <w:t>Choose an item.</w:t>
          </w:r>
        </w:p>
      </w:docPartBody>
    </w:docPart>
    <w:docPart>
      <w:docPartPr>
        <w:name w:val="B19EF94A949A4E05BA4D346073E30639"/>
        <w:category>
          <w:name w:val="General"/>
          <w:gallery w:val="placeholder"/>
        </w:category>
        <w:types>
          <w:type w:val="bbPlcHdr"/>
        </w:types>
        <w:behaviors>
          <w:behavior w:val="content"/>
        </w:behaviors>
        <w:guid w:val="{0E831CEF-D078-4601-B83C-99929697AC2B}"/>
      </w:docPartPr>
      <w:docPartBody>
        <w:p w:rsidR="00C92EC8" w:rsidRDefault="00992C8D" w:rsidP="00992C8D">
          <w:pPr>
            <w:pStyle w:val="B19EF94A949A4E05BA4D346073E30639"/>
          </w:pPr>
          <w:r w:rsidRPr="00FB1144">
            <w:rPr>
              <w:rStyle w:val="PlaceholderText"/>
            </w:rPr>
            <w:t>Click here to enter text.</w:t>
          </w:r>
        </w:p>
      </w:docPartBody>
    </w:docPart>
    <w:docPart>
      <w:docPartPr>
        <w:name w:val="D7FF6A961CFD4E61A625FD0679E6EE19"/>
        <w:category>
          <w:name w:val="General"/>
          <w:gallery w:val="placeholder"/>
        </w:category>
        <w:types>
          <w:type w:val="bbPlcHdr"/>
        </w:types>
        <w:behaviors>
          <w:behavior w:val="content"/>
        </w:behaviors>
        <w:guid w:val="{CAD9F584-5020-49C6-BD56-1A1C68FE93DA}"/>
      </w:docPartPr>
      <w:docPartBody>
        <w:p w:rsidR="00C92EC8" w:rsidRDefault="00992C8D" w:rsidP="00992C8D">
          <w:pPr>
            <w:pStyle w:val="D7FF6A961CFD4E61A625FD0679E6EE19"/>
          </w:pPr>
          <w:r w:rsidRPr="00FB1144">
            <w:rPr>
              <w:rStyle w:val="PlaceholderText"/>
            </w:rPr>
            <w:t>Click here to enter text.</w:t>
          </w:r>
        </w:p>
      </w:docPartBody>
    </w:docPart>
    <w:docPart>
      <w:docPartPr>
        <w:name w:val="2E7DF127056E4FDAAA2CF86ACDBF18E8"/>
        <w:category>
          <w:name w:val="General"/>
          <w:gallery w:val="placeholder"/>
        </w:category>
        <w:types>
          <w:type w:val="bbPlcHdr"/>
        </w:types>
        <w:behaviors>
          <w:behavior w:val="content"/>
        </w:behaviors>
        <w:guid w:val="{10EA58B5-50D5-4B7A-84FC-F839331A03F4}"/>
      </w:docPartPr>
      <w:docPartBody>
        <w:p w:rsidR="00C92EC8" w:rsidRDefault="00992C8D" w:rsidP="00992C8D">
          <w:pPr>
            <w:pStyle w:val="2E7DF127056E4FDAAA2CF86ACDBF18E8"/>
          </w:pPr>
          <w:r w:rsidRPr="00FB1144">
            <w:rPr>
              <w:rStyle w:val="PlaceholderText"/>
            </w:rPr>
            <w:t>Click here to enter text.</w:t>
          </w:r>
        </w:p>
      </w:docPartBody>
    </w:docPart>
    <w:docPart>
      <w:docPartPr>
        <w:name w:val="FC6BFEB95E7346208B2D723C170E3135"/>
        <w:category>
          <w:name w:val="General"/>
          <w:gallery w:val="placeholder"/>
        </w:category>
        <w:types>
          <w:type w:val="bbPlcHdr"/>
        </w:types>
        <w:behaviors>
          <w:behavior w:val="content"/>
        </w:behaviors>
        <w:guid w:val="{21C2DBB2-B2AD-4F56-B67A-BAC3750F439C}"/>
      </w:docPartPr>
      <w:docPartBody>
        <w:p w:rsidR="00C92EC8" w:rsidRDefault="00992C8D" w:rsidP="00992C8D">
          <w:pPr>
            <w:pStyle w:val="FC6BFEB95E7346208B2D723C170E3135"/>
          </w:pPr>
          <w:r w:rsidRPr="00FB1144">
            <w:rPr>
              <w:rStyle w:val="PlaceholderText"/>
            </w:rPr>
            <w:t>Click here to enter text.</w:t>
          </w:r>
        </w:p>
      </w:docPartBody>
    </w:docPart>
    <w:docPart>
      <w:docPartPr>
        <w:name w:val="FE1E3D50E957422BAB8FB791C28CF0E9"/>
        <w:category>
          <w:name w:val="General"/>
          <w:gallery w:val="placeholder"/>
        </w:category>
        <w:types>
          <w:type w:val="bbPlcHdr"/>
        </w:types>
        <w:behaviors>
          <w:behavior w:val="content"/>
        </w:behaviors>
        <w:guid w:val="{14D6F1BF-97BD-4648-9354-B1403BFC9BAA}"/>
      </w:docPartPr>
      <w:docPartBody>
        <w:p w:rsidR="00C92EC8" w:rsidRDefault="00992C8D" w:rsidP="00992C8D">
          <w:pPr>
            <w:pStyle w:val="FE1E3D50E957422BAB8FB791C28CF0E9"/>
          </w:pPr>
          <w:r w:rsidRPr="00FB1144">
            <w:rPr>
              <w:rStyle w:val="PlaceholderText"/>
            </w:rPr>
            <w:t>Click here to enter text.</w:t>
          </w:r>
        </w:p>
      </w:docPartBody>
    </w:docPart>
    <w:docPart>
      <w:docPartPr>
        <w:name w:val="0A108BFB0E6741FEB578DE6367317FC2"/>
        <w:category>
          <w:name w:val="General"/>
          <w:gallery w:val="placeholder"/>
        </w:category>
        <w:types>
          <w:type w:val="bbPlcHdr"/>
        </w:types>
        <w:behaviors>
          <w:behavior w:val="content"/>
        </w:behaviors>
        <w:guid w:val="{CAA481AA-8C27-406C-9738-9D02AC04F501}"/>
      </w:docPartPr>
      <w:docPartBody>
        <w:p w:rsidR="00C92EC8" w:rsidRDefault="00992C8D" w:rsidP="00992C8D">
          <w:pPr>
            <w:pStyle w:val="0A108BFB0E6741FEB578DE6367317FC2"/>
          </w:pPr>
          <w:r w:rsidRPr="00FB1144">
            <w:rPr>
              <w:rStyle w:val="PlaceholderText"/>
            </w:rPr>
            <w:t>Click here to enter text.</w:t>
          </w:r>
        </w:p>
      </w:docPartBody>
    </w:docPart>
    <w:docPart>
      <w:docPartPr>
        <w:name w:val="20381E02ECCD4105A2143C9F42304AAE"/>
        <w:category>
          <w:name w:val="General"/>
          <w:gallery w:val="placeholder"/>
        </w:category>
        <w:types>
          <w:type w:val="bbPlcHdr"/>
        </w:types>
        <w:behaviors>
          <w:behavior w:val="content"/>
        </w:behaviors>
        <w:guid w:val="{D6BD2D65-86A3-4642-A26C-BA5E8AFDBAA8}"/>
      </w:docPartPr>
      <w:docPartBody>
        <w:p w:rsidR="00C92EC8" w:rsidRDefault="00992C8D" w:rsidP="00992C8D">
          <w:pPr>
            <w:pStyle w:val="20381E02ECCD4105A2143C9F42304AAE"/>
          </w:pPr>
          <w:r w:rsidRPr="00FB1144">
            <w:rPr>
              <w:rStyle w:val="PlaceholderText"/>
            </w:rPr>
            <w:t>Click here to enter text.</w:t>
          </w:r>
        </w:p>
      </w:docPartBody>
    </w:docPart>
    <w:docPart>
      <w:docPartPr>
        <w:name w:val="C9BCF0315B5746E4BA936B6306428E3F"/>
        <w:category>
          <w:name w:val="General"/>
          <w:gallery w:val="placeholder"/>
        </w:category>
        <w:types>
          <w:type w:val="bbPlcHdr"/>
        </w:types>
        <w:behaviors>
          <w:behavior w:val="content"/>
        </w:behaviors>
        <w:guid w:val="{A0346BBE-577E-470F-9370-C9DF2D9B13CF}"/>
      </w:docPartPr>
      <w:docPartBody>
        <w:p w:rsidR="00C92EC8" w:rsidRDefault="00992C8D" w:rsidP="00992C8D">
          <w:pPr>
            <w:pStyle w:val="C9BCF0315B5746E4BA936B6306428E3F"/>
          </w:pPr>
          <w:r w:rsidRPr="00FB1144">
            <w:rPr>
              <w:rStyle w:val="PlaceholderText"/>
            </w:rPr>
            <w:t>Click here to enter text.</w:t>
          </w:r>
        </w:p>
      </w:docPartBody>
    </w:docPart>
    <w:docPart>
      <w:docPartPr>
        <w:name w:val="5815396D4E0B44279BAF0D895743149F"/>
        <w:category>
          <w:name w:val="General"/>
          <w:gallery w:val="placeholder"/>
        </w:category>
        <w:types>
          <w:type w:val="bbPlcHdr"/>
        </w:types>
        <w:behaviors>
          <w:behavior w:val="content"/>
        </w:behaviors>
        <w:guid w:val="{3BE19AD1-5FAA-448A-98C9-275AC908FEF2}"/>
      </w:docPartPr>
      <w:docPartBody>
        <w:p w:rsidR="00C92EC8" w:rsidRDefault="00992C8D" w:rsidP="00992C8D">
          <w:pPr>
            <w:pStyle w:val="5815396D4E0B44279BAF0D895743149F"/>
          </w:pPr>
          <w:r w:rsidRPr="00FB1144">
            <w:rPr>
              <w:rStyle w:val="PlaceholderText"/>
            </w:rPr>
            <w:t>Click here to enter text.</w:t>
          </w:r>
        </w:p>
      </w:docPartBody>
    </w:docPart>
    <w:docPart>
      <w:docPartPr>
        <w:name w:val="D1C0505C35794754B9D07D9D92AF9D16"/>
        <w:category>
          <w:name w:val="General"/>
          <w:gallery w:val="placeholder"/>
        </w:category>
        <w:types>
          <w:type w:val="bbPlcHdr"/>
        </w:types>
        <w:behaviors>
          <w:behavior w:val="content"/>
        </w:behaviors>
        <w:guid w:val="{C1AE4150-E38D-4E00-AD24-8A41EB13594D}"/>
      </w:docPartPr>
      <w:docPartBody>
        <w:p w:rsidR="00C92EC8" w:rsidRDefault="00992C8D" w:rsidP="00992C8D">
          <w:pPr>
            <w:pStyle w:val="D1C0505C35794754B9D07D9D92AF9D16"/>
          </w:pPr>
          <w:r w:rsidRPr="00C803F3">
            <w:rPr>
              <w:rStyle w:val="PlaceholderText"/>
            </w:rPr>
            <w:t>Click here to enter text.</w:t>
          </w:r>
        </w:p>
      </w:docPartBody>
    </w:docPart>
    <w:docPart>
      <w:docPartPr>
        <w:name w:val="9270161D5C414114931E9507D8B61228"/>
        <w:category>
          <w:name w:val="General"/>
          <w:gallery w:val="placeholder"/>
        </w:category>
        <w:types>
          <w:type w:val="bbPlcHdr"/>
        </w:types>
        <w:behaviors>
          <w:behavior w:val="content"/>
        </w:behaviors>
        <w:guid w:val="{88A38E2C-4425-482A-A77F-1C691344464B}"/>
      </w:docPartPr>
      <w:docPartBody>
        <w:p w:rsidR="00C92EC8" w:rsidRDefault="00992C8D" w:rsidP="00992C8D">
          <w:pPr>
            <w:pStyle w:val="9270161D5C414114931E9507D8B61228"/>
          </w:pPr>
          <w:r w:rsidRPr="00FB1144">
            <w:rPr>
              <w:rStyle w:val="PlaceholderText"/>
            </w:rPr>
            <w:t>Click here to enter text.</w:t>
          </w:r>
        </w:p>
      </w:docPartBody>
    </w:docPart>
    <w:docPart>
      <w:docPartPr>
        <w:name w:val="554407FA91EE480CBC8F0DA78C1B0E76"/>
        <w:category>
          <w:name w:val="General"/>
          <w:gallery w:val="placeholder"/>
        </w:category>
        <w:types>
          <w:type w:val="bbPlcHdr"/>
        </w:types>
        <w:behaviors>
          <w:behavior w:val="content"/>
        </w:behaviors>
        <w:guid w:val="{3B0A06DA-3D2F-48A2-9379-FF5D4EED0D8B}"/>
      </w:docPartPr>
      <w:docPartBody>
        <w:p w:rsidR="00C92EC8" w:rsidRDefault="00992C8D" w:rsidP="00992C8D">
          <w:pPr>
            <w:pStyle w:val="554407FA91EE480CBC8F0DA78C1B0E76"/>
          </w:pPr>
          <w:r w:rsidRPr="00FB1144">
            <w:rPr>
              <w:rStyle w:val="PlaceholderText"/>
            </w:rPr>
            <w:t>Click here to enter text.</w:t>
          </w:r>
        </w:p>
      </w:docPartBody>
    </w:docPart>
    <w:docPart>
      <w:docPartPr>
        <w:name w:val="E928FCE27BF04BFDB2870FFA3F5EC53E"/>
        <w:category>
          <w:name w:val="General"/>
          <w:gallery w:val="placeholder"/>
        </w:category>
        <w:types>
          <w:type w:val="bbPlcHdr"/>
        </w:types>
        <w:behaviors>
          <w:behavior w:val="content"/>
        </w:behaviors>
        <w:guid w:val="{C374DEE9-0FA8-40A0-863A-B00454FB25D1}"/>
      </w:docPartPr>
      <w:docPartBody>
        <w:p w:rsidR="00C92EC8" w:rsidRDefault="00992C8D" w:rsidP="00992C8D">
          <w:pPr>
            <w:pStyle w:val="E928FCE27BF04BFDB2870FFA3F5EC53E"/>
          </w:pPr>
          <w:r w:rsidRPr="00FB1144">
            <w:rPr>
              <w:rStyle w:val="PlaceholderText"/>
            </w:rPr>
            <w:t>Click here to enter text.</w:t>
          </w:r>
        </w:p>
      </w:docPartBody>
    </w:docPart>
    <w:docPart>
      <w:docPartPr>
        <w:name w:val="F863839DC9CE408E85F115146DAC43B5"/>
        <w:category>
          <w:name w:val="General"/>
          <w:gallery w:val="placeholder"/>
        </w:category>
        <w:types>
          <w:type w:val="bbPlcHdr"/>
        </w:types>
        <w:behaviors>
          <w:behavior w:val="content"/>
        </w:behaviors>
        <w:guid w:val="{5FFF21FE-1854-4DF0-909E-87154A9C1F07}"/>
      </w:docPartPr>
      <w:docPartBody>
        <w:p w:rsidR="00C92EC8" w:rsidRDefault="00992C8D" w:rsidP="00992C8D">
          <w:pPr>
            <w:pStyle w:val="F863839DC9CE408E85F115146DAC43B5"/>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8D"/>
    <w:rsid w:val="0000021F"/>
    <w:rsid w:val="0022315F"/>
    <w:rsid w:val="00352490"/>
    <w:rsid w:val="00496783"/>
    <w:rsid w:val="00655FE3"/>
    <w:rsid w:val="006A13BE"/>
    <w:rsid w:val="006F1511"/>
    <w:rsid w:val="0079319D"/>
    <w:rsid w:val="007F7D63"/>
    <w:rsid w:val="00816DC5"/>
    <w:rsid w:val="00992C8D"/>
    <w:rsid w:val="00A458B1"/>
    <w:rsid w:val="00AB10E1"/>
    <w:rsid w:val="00B240EB"/>
    <w:rsid w:val="00C4449D"/>
    <w:rsid w:val="00C92EC8"/>
    <w:rsid w:val="00DD6C9F"/>
    <w:rsid w:val="00F74503"/>
    <w:rsid w:val="00FC26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C8D"/>
    <w:rPr>
      <w:color w:val="808080"/>
    </w:rPr>
  </w:style>
  <w:style w:type="paragraph" w:customStyle="1" w:styleId="ADD91953B34744E394D056CBBB821BBE">
    <w:name w:val="ADD91953B34744E394D056CBBB821BBE"/>
    <w:rsid w:val="00992C8D"/>
  </w:style>
  <w:style w:type="paragraph" w:customStyle="1" w:styleId="4D901DEBCE1A40C798363AC200EE9A65">
    <w:name w:val="4D901DEBCE1A40C798363AC200EE9A65"/>
    <w:rsid w:val="00992C8D"/>
  </w:style>
  <w:style w:type="paragraph" w:customStyle="1" w:styleId="D1BF6FE120DF4C2CA63D582D6C9DEC37">
    <w:name w:val="D1BF6FE120DF4C2CA63D582D6C9DEC37"/>
    <w:rsid w:val="00992C8D"/>
  </w:style>
  <w:style w:type="paragraph" w:customStyle="1" w:styleId="B19EF94A949A4E05BA4D346073E30639">
    <w:name w:val="B19EF94A949A4E05BA4D346073E30639"/>
    <w:rsid w:val="00992C8D"/>
  </w:style>
  <w:style w:type="paragraph" w:customStyle="1" w:styleId="D7FF6A961CFD4E61A625FD0679E6EE19">
    <w:name w:val="D7FF6A961CFD4E61A625FD0679E6EE19"/>
    <w:rsid w:val="00992C8D"/>
  </w:style>
  <w:style w:type="paragraph" w:customStyle="1" w:styleId="2E7DF127056E4FDAAA2CF86ACDBF18E8">
    <w:name w:val="2E7DF127056E4FDAAA2CF86ACDBF18E8"/>
    <w:rsid w:val="00992C8D"/>
  </w:style>
  <w:style w:type="paragraph" w:customStyle="1" w:styleId="FC6BFEB95E7346208B2D723C170E3135">
    <w:name w:val="FC6BFEB95E7346208B2D723C170E3135"/>
    <w:rsid w:val="00992C8D"/>
  </w:style>
  <w:style w:type="paragraph" w:customStyle="1" w:styleId="FE1E3D50E957422BAB8FB791C28CF0E9">
    <w:name w:val="FE1E3D50E957422BAB8FB791C28CF0E9"/>
    <w:rsid w:val="00992C8D"/>
  </w:style>
  <w:style w:type="paragraph" w:customStyle="1" w:styleId="0A108BFB0E6741FEB578DE6367317FC2">
    <w:name w:val="0A108BFB0E6741FEB578DE6367317FC2"/>
    <w:rsid w:val="00992C8D"/>
  </w:style>
  <w:style w:type="paragraph" w:customStyle="1" w:styleId="20381E02ECCD4105A2143C9F42304AAE">
    <w:name w:val="20381E02ECCD4105A2143C9F42304AAE"/>
    <w:rsid w:val="00992C8D"/>
  </w:style>
  <w:style w:type="paragraph" w:customStyle="1" w:styleId="C9BCF0315B5746E4BA936B6306428E3F">
    <w:name w:val="C9BCF0315B5746E4BA936B6306428E3F"/>
    <w:rsid w:val="00992C8D"/>
  </w:style>
  <w:style w:type="paragraph" w:customStyle="1" w:styleId="5815396D4E0B44279BAF0D895743149F">
    <w:name w:val="5815396D4E0B44279BAF0D895743149F"/>
    <w:rsid w:val="00992C8D"/>
  </w:style>
  <w:style w:type="paragraph" w:customStyle="1" w:styleId="D1C0505C35794754B9D07D9D92AF9D16">
    <w:name w:val="D1C0505C35794754B9D07D9D92AF9D16"/>
    <w:rsid w:val="00992C8D"/>
  </w:style>
  <w:style w:type="paragraph" w:customStyle="1" w:styleId="9270161D5C414114931E9507D8B61228">
    <w:name w:val="9270161D5C414114931E9507D8B61228"/>
    <w:rsid w:val="00992C8D"/>
  </w:style>
  <w:style w:type="paragraph" w:customStyle="1" w:styleId="554407FA91EE480CBC8F0DA78C1B0E76">
    <w:name w:val="554407FA91EE480CBC8F0DA78C1B0E76"/>
    <w:rsid w:val="00992C8D"/>
  </w:style>
  <w:style w:type="paragraph" w:customStyle="1" w:styleId="E928FCE27BF04BFDB2870FFA3F5EC53E">
    <w:name w:val="E928FCE27BF04BFDB2870FFA3F5EC53E"/>
    <w:rsid w:val="00992C8D"/>
  </w:style>
  <w:style w:type="paragraph" w:customStyle="1" w:styleId="F863839DC9CE408E85F115146DAC43B5">
    <w:name w:val="F863839DC9CE408E85F115146DAC43B5"/>
    <w:rsid w:val="0099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SharedWithUsers xmlns="c1f34efe-2279-45b4-8e59-e2390baa73cd">
      <UserInfo>
        <DisplayName>Eleanor Law</DisplayName>
        <AccountId>297</AccountId>
        <AccountType/>
      </UserInfo>
      <UserInfo>
        <DisplayName>Bushra Jamil</DisplayName>
        <AccountId>18</AccountId>
        <AccountType/>
      </UserInfo>
      <UserInfo>
        <DisplayName>Paul Green</DisplayName>
        <AccountId>17</AccountId>
        <AccountType/>
      </UserInfo>
      <UserInfo>
        <DisplayName>Rebecca Cox</DisplayName>
        <AccountId>14</AccountId>
        <AccountType/>
      </UserInfo>
      <UserInfo>
        <DisplayName>Jasbir Jhas</DisplayName>
        <AccountId>13</AccountId>
        <AccountType/>
      </UserInfo>
      <UserInfo>
        <DisplayName>Esther Barrott</DisplayName>
        <AccountId>221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168AB-AC44-412E-8477-9249171DD8DB}">
  <ds:schemaRefs>
    <ds:schemaRef ds:uri="http://schemas.microsoft.com/office/2006/documentManagement/types"/>
    <ds:schemaRef ds:uri="http://schemas.openxmlformats.org/package/2006/metadata/core-properties"/>
    <ds:schemaRef ds:uri="84de58c8-9a67-494d-9e8a-3c1ef13c0c1d"/>
    <ds:schemaRef ds:uri="http://purl.org/dc/elements/1.1/"/>
    <ds:schemaRef ds:uri="http://schemas.microsoft.com/office/2006/metadata/properties"/>
    <ds:schemaRef ds:uri="c1f34efe-2279-45b4-8e59-e2390baa73cd"/>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0E11B97-8D3D-4777-9421-B246E77C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BD6-A1CE-4593-BAA5-825262920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1786</Words>
  <Characters>10186</Characters>
  <Application>Microsoft Office Word</Application>
  <DocSecurity>0</DocSecurity>
  <Lines>84</Lines>
  <Paragraphs>23</Paragraphs>
  <ScaleCrop>false</ScaleCrop>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Emma West</cp:lastModifiedBy>
  <cp:revision>12</cp:revision>
  <dcterms:created xsi:type="dcterms:W3CDTF">2022-06-08T11:53:00Z</dcterms:created>
  <dcterms:modified xsi:type="dcterms:W3CDTF">2022-06-09T09:29:00Z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